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External reviewer organization data</w:t>
      </w:r>
    </w:p>
    <w:tbl>
      <w:tblPr>
        <w:tblStyle w:val="a5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77"/>
        <w:gridCol w:w="5493"/>
      </w:tblGrid>
      <w:tr>
        <w:trPr/>
        <w:tc>
          <w:tcPr>
            <w:tcW w:w="407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Full name of the organization in accordance with the Charter</w:t>
            </w:r>
          </w:p>
        </w:tc>
        <w:tc>
          <w:tcPr>
            <w:tcW w:w="549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sz w:val="28"/>
                <w:szCs w:val="28"/>
                <w:lang w:val="en-US"/>
              </w:rPr>
              <w:t>Federal state budgetary educational institution of higher professional education "Russian chemical-technological University named after D. I. Mendeleev"</w:t>
            </w:r>
          </w:p>
        </w:tc>
      </w:tr>
      <w:tr>
        <w:trPr/>
        <w:tc>
          <w:tcPr>
            <w:tcW w:w="407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Abbreviated name of the organization in accordance with the Charter</w:t>
            </w:r>
          </w:p>
        </w:tc>
        <w:tc>
          <w:tcPr>
            <w:tcW w:w="549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sz w:val="28"/>
                <w:szCs w:val="28"/>
                <w:lang w:val="en-US"/>
              </w:rPr>
              <w:t>FSBEI HPE "Russian chemical-technological University named after D. I. Mendeleev»</w:t>
            </w:r>
          </w:p>
        </w:tc>
      </w:tr>
      <w:tr>
        <w:trPr/>
        <w:tc>
          <w:tcPr>
            <w:tcW w:w="407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The head of the organization (first name, surname)</w:t>
            </w:r>
          </w:p>
        </w:tc>
        <w:tc>
          <w:tcPr>
            <w:tcW w:w="549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b w:val="false"/>
                <w:bCs w:val="false"/>
                <w:sz w:val="28"/>
                <w:szCs w:val="28"/>
                <w:lang w:val="en-US"/>
              </w:rPr>
              <w:t>Dmitry Sakharov</w:t>
            </w:r>
          </w:p>
        </w:tc>
      </w:tr>
      <w:tr>
        <w:trPr/>
        <w:tc>
          <w:tcPr>
            <w:tcW w:w="407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The head of the organization (position)</w:t>
            </w:r>
          </w:p>
        </w:tc>
        <w:tc>
          <w:tcPr>
            <w:tcW w:w="549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sz w:val="28"/>
                <w:szCs w:val="28"/>
                <w:lang w:val="en-US"/>
              </w:rPr>
              <w:t>Acting rector</w:t>
            </w:r>
          </w:p>
        </w:tc>
      </w:tr>
      <w:tr>
        <w:trPr/>
        <w:tc>
          <w:tcPr>
            <w:tcW w:w="407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Postal code, address of the organization</w:t>
            </w:r>
          </w:p>
        </w:tc>
        <w:tc>
          <w:tcPr>
            <w:tcW w:w="549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jc w:val="both"/>
              <w:rPr/>
            </w:pPr>
            <w:r>
              <w:rPr>
                <w:sz w:val="28"/>
                <w:szCs w:val="28"/>
                <w:lang w:val="en-US"/>
              </w:rPr>
              <w:t xml:space="preserve">9, Miusskaya </w:t>
            </w:r>
            <w:r>
              <w:rPr>
                <w:sz w:val="28"/>
                <w:szCs w:val="28"/>
                <w:lang w:val="en-US"/>
              </w:rPr>
              <w:t>square</w:t>
            </w:r>
            <w:r>
              <w:rPr>
                <w:sz w:val="28"/>
                <w:szCs w:val="28"/>
                <w:lang w:val="en-US"/>
              </w:rPr>
              <w:t xml:space="preserve">., Moscow, 125047 </w:t>
            </w:r>
            <w:r>
              <w:rPr>
                <w:sz w:val="28"/>
                <w:szCs w:val="28"/>
                <w:lang w:val="en-US"/>
              </w:rPr>
              <w:t>Russia</w:t>
            </w:r>
          </w:p>
        </w:tc>
      </w:tr>
      <w:tr>
        <w:trPr/>
        <w:tc>
          <w:tcPr>
            <w:tcW w:w="40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Telephone</w:t>
            </w:r>
          </w:p>
        </w:tc>
        <w:tc>
          <w:tcPr>
            <w:tcW w:w="54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+7 (499) 978-87-33</w:t>
            </w:r>
          </w:p>
        </w:tc>
      </w:tr>
      <w:tr>
        <w:trPr/>
        <w:tc>
          <w:tcPr>
            <w:tcW w:w="40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Web site</w:t>
            </w:r>
          </w:p>
        </w:tc>
        <w:tc>
          <w:tcPr>
            <w:tcW w:w="54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33" w:hanging="0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muctr.ru/university/rector-address/</w:t>
            </w:r>
          </w:p>
        </w:tc>
      </w:tr>
      <w:tr>
        <w:trPr/>
        <w:tc>
          <w:tcPr>
            <w:tcW w:w="40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4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rector@muctr.ru</w:t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LibreOffice/6.0.7.3$Linux_X86_64 LibreOffice_project/00m0$Build-3</Application>
  <Pages>1</Pages>
  <Words>90</Words>
  <Characters>613</Characters>
  <CharactersWithSpaces>686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2020-04-30T10:55:15Z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