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09" w:rsidRPr="000079C9" w:rsidRDefault="000079C9" w:rsidP="000079C9">
      <w:pPr>
        <w:spacing w:after="244" w:line="259" w:lineRule="auto"/>
        <w:ind w:left="168" w:firstLine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110D09" w:rsidRPr="000079C9" w:rsidRDefault="000079C9">
      <w:pPr>
        <w:spacing w:after="43"/>
        <w:ind w:left="269" w:right="62" w:firstLine="557"/>
        <w:rPr>
          <w:szCs w:val="28"/>
        </w:rPr>
      </w:pPr>
      <w:r w:rsidRPr="000079C9">
        <w:rPr>
          <w:szCs w:val="28"/>
        </w:rPr>
        <w:t xml:space="preserve">Сведения о ведущей организации </w:t>
      </w:r>
      <w:r w:rsidR="0049259C">
        <w:rPr>
          <w:szCs w:val="28"/>
        </w:rPr>
        <w:t>ООО «Самарский научно-исследовательский и проектный институт нефтедобычи»</w:t>
      </w:r>
      <w:r w:rsidR="00192C24">
        <w:rPr>
          <w:szCs w:val="28"/>
        </w:rPr>
        <w:t xml:space="preserve"> </w:t>
      </w:r>
      <w:r w:rsidRPr="000079C9">
        <w:rPr>
          <w:szCs w:val="28"/>
        </w:rPr>
        <w:t xml:space="preserve">по диссертации </w:t>
      </w:r>
      <w:r w:rsidR="0049259C" w:rsidRPr="00EB0873">
        <w:rPr>
          <w:szCs w:val="24"/>
        </w:rPr>
        <w:t xml:space="preserve">Ушакова Антона Валерьевича </w:t>
      </w:r>
      <w:r w:rsidR="00E57CA1" w:rsidRPr="001348FF">
        <w:rPr>
          <w:szCs w:val="28"/>
        </w:rPr>
        <w:t xml:space="preserve">на тему: </w:t>
      </w:r>
      <w:r w:rsidR="0049259C" w:rsidRPr="00EB0873">
        <w:rPr>
          <w:szCs w:val="24"/>
        </w:rPr>
        <w:t>«Повышение эффективности эксплуатации скважин электроцентробежными насосами методом воздействия магнитным полем на добываемый флюид</w:t>
      </w:r>
      <w:r w:rsidR="0049259C" w:rsidRPr="00EB0873">
        <w:rPr>
          <w:bCs/>
          <w:szCs w:val="28"/>
        </w:rPr>
        <w:t>»</w:t>
      </w:r>
      <w:r w:rsidR="0049259C" w:rsidRPr="001348FF">
        <w:rPr>
          <w:szCs w:val="28"/>
          <w:shd w:val="clear" w:color="auto" w:fill="FFFFFF"/>
        </w:rPr>
        <w:t xml:space="preserve"> </w:t>
      </w:r>
      <w:r w:rsidR="00E57CA1">
        <w:rPr>
          <w:szCs w:val="28"/>
          <w:shd w:val="clear" w:color="auto" w:fill="FFFFFF"/>
        </w:rPr>
        <w:t xml:space="preserve"> </w:t>
      </w:r>
      <w:r w:rsidRPr="000079C9">
        <w:rPr>
          <w:szCs w:val="28"/>
        </w:rPr>
        <w:t>по специальности 25.00.17 - Разработка и эксплуатация нефтяных и газовых месторождений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919"/>
      </w:tblGrid>
      <w:tr w:rsidR="00E57CA1" w:rsidRPr="00BC4FE1" w:rsidTr="00927948">
        <w:trPr>
          <w:jc w:val="center"/>
        </w:trPr>
        <w:tc>
          <w:tcPr>
            <w:tcW w:w="3652" w:type="dxa"/>
          </w:tcPr>
          <w:p w:rsidR="00E57CA1" w:rsidRPr="00BC4FE1" w:rsidRDefault="00E57CA1" w:rsidP="00697016">
            <w:pPr>
              <w:rPr>
                <w:szCs w:val="28"/>
              </w:rPr>
            </w:pPr>
            <w:r>
              <w:rPr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E57CA1" w:rsidRPr="0049259C" w:rsidRDefault="0049259C" w:rsidP="00697016">
            <w:pPr>
              <w:rPr>
                <w:szCs w:val="28"/>
              </w:rPr>
            </w:pPr>
            <w:r w:rsidRPr="0049259C">
              <w:rPr>
                <w:bCs/>
                <w:iCs/>
                <w:noProof/>
                <w:snapToGrid w:val="0"/>
              </w:rPr>
              <w:t>Общество с ограниченной ответственностью «Самарский научно-исследовательский и проектный институт нефтедобычи»</w:t>
            </w:r>
          </w:p>
        </w:tc>
      </w:tr>
      <w:tr w:rsidR="00E57CA1" w:rsidRPr="00BC4FE1" w:rsidTr="00927948">
        <w:trPr>
          <w:jc w:val="center"/>
        </w:trPr>
        <w:tc>
          <w:tcPr>
            <w:tcW w:w="3652" w:type="dxa"/>
          </w:tcPr>
          <w:p w:rsidR="00E57CA1" w:rsidRPr="00BC4FE1" w:rsidRDefault="00E57CA1" w:rsidP="00697016">
            <w:pPr>
              <w:rPr>
                <w:szCs w:val="28"/>
              </w:rPr>
            </w:pPr>
            <w:r>
              <w:rPr>
                <w:szCs w:val="28"/>
              </w:rPr>
              <w:t>Сокращенное наименование организации</w:t>
            </w:r>
          </w:p>
        </w:tc>
        <w:tc>
          <w:tcPr>
            <w:tcW w:w="5919" w:type="dxa"/>
          </w:tcPr>
          <w:p w:rsidR="00E57CA1" w:rsidRPr="0049259C" w:rsidRDefault="0049259C" w:rsidP="00697016">
            <w:pPr>
              <w:rPr>
                <w:szCs w:val="28"/>
              </w:rPr>
            </w:pPr>
            <w:r w:rsidRPr="0049259C">
              <w:rPr>
                <w:bCs/>
                <w:iCs/>
                <w:noProof/>
                <w:snapToGrid w:val="0"/>
              </w:rPr>
              <w:t>ООО «СамараНИПИнефть»</w:t>
            </w:r>
          </w:p>
        </w:tc>
      </w:tr>
      <w:tr w:rsidR="00E57CA1" w:rsidRPr="00BC4FE1" w:rsidTr="00927948">
        <w:trPr>
          <w:jc w:val="center"/>
        </w:trPr>
        <w:tc>
          <w:tcPr>
            <w:tcW w:w="3652" w:type="dxa"/>
          </w:tcPr>
          <w:p w:rsidR="00E57CA1" w:rsidRDefault="00E57CA1" w:rsidP="00697016">
            <w:pPr>
              <w:rPr>
                <w:szCs w:val="28"/>
              </w:rPr>
            </w:pPr>
            <w:r>
              <w:rPr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919" w:type="dxa"/>
          </w:tcPr>
          <w:p w:rsidR="00E57CA1" w:rsidRPr="00BC4FE1" w:rsidRDefault="0049259C" w:rsidP="00192C24">
            <w:pPr>
              <w:rPr>
                <w:szCs w:val="28"/>
              </w:rPr>
            </w:pPr>
            <w:r>
              <w:rPr>
                <w:szCs w:val="28"/>
              </w:rPr>
              <w:t>Кожин Владимир Николаевич</w:t>
            </w:r>
          </w:p>
        </w:tc>
      </w:tr>
      <w:tr w:rsidR="00E57CA1" w:rsidRPr="00BC4FE1" w:rsidTr="00927948">
        <w:trPr>
          <w:jc w:val="center"/>
        </w:trPr>
        <w:tc>
          <w:tcPr>
            <w:tcW w:w="3652" w:type="dxa"/>
          </w:tcPr>
          <w:p w:rsidR="00E57CA1" w:rsidRDefault="00E57CA1" w:rsidP="00697016">
            <w:pPr>
              <w:rPr>
                <w:szCs w:val="28"/>
              </w:rPr>
            </w:pPr>
            <w:r>
              <w:rPr>
                <w:szCs w:val="28"/>
              </w:rPr>
              <w:t>Должность руководителя организации</w:t>
            </w:r>
          </w:p>
        </w:tc>
        <w:tc>
          <w:tcPr>
            <w:tcW w:w="5919" w:type="dxa"/>
          </w:tcPr>
          <w:p w:rsidR="00E57CA1" w:rsidRPr="00BC4FE1" w:rsidRDefault="0049259C" w:rsidP="00E57CA1">
            <w:pPr>
              <w:rPr>
                <w:szCs w:val="28"/>
              </w:rPr>
            </w:pPr>
            <w:r>
              <w:rPr>
                <w:szCs w:val="28"/>
              </w:rPr>
              <w:t>Генеральный директор</w:t>
            </w:r>
          </w:p>
        </w:tc>
      </w:tr>
      <w:tr w:rsidR="00E57CA1" w:rsidRPr="00BC4FE1" w:rsidTr="00927948">
        <w:trPr>
          <w:jc w:val="center"/>
        </w:trPr>
        <w:tc>
          <w:tcPr>
            <w:tcW w:w="3652" w:type="dxa"/>
          </w:tcPr>
          <w:p w:rsidR="00E57CA1" w:rsidRPr="00BC4FE1" w:rsidRDefault="00E57CA1" w:rsidP="00697016">
            <w:pPr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</w:tc>
        <w:tc>
          <w:tcPr>
            <w:tcW w:w="5919" w:type="dxa"/>
          </w:tcPr>
          <w:p w:rsidR="00E57CA1" w:rsidRPr="0049259C" w:rsidRDefault="0049259C" w:rsidP="00192C24">
            <w:pPr>
              <w:rPr>
                <w:szCs w:val="28"/>
              </w:rPr>
            </w:pPr>
            <w:r w:rsidRPr="0049259C">
              <w:t>443010, г. Самара, ул. Вилоновская, 18.</w:t>
            </w:r>
          </w:p>
        </w:tc>
      </w:tr>
      <w:tr w:rsidR="00E57CA1" w:rsidRPr="00BC4FE1" w:rsidTr="00927948">
        <w:trPr>
          <w:jc w:val="center"/>
        </w:trPr>
        <w:tc>
          <w:tcPr>
            <w:tcW w:w="3652" w:type="dxa"/>
          </w:tcPr>
          <w:p w:rsidR="00E57CA1" w:rsidRPr="00BC4FE1" w:rsidRDefault="00E57CA1" w:rsidP="00697016">
            <w:pPr>
              <w:rPr>
                <w:szCs w:val="28"/>
              </w:rPr>
            </w:pPr>
            <w:r>
              <w:rPr>
                <w:szCs w:val="28"/>
              </w:rPr>
              <w:t>Телефон</w:t>
            </w:r>
          </w:p>
        </w:tc>
        <w:tc>
          <w:tcPr>
            <w:tcW w:w="5919" w:type="dxa"/>
          </w:tcPr>
          <w:p w:rsidR="0049259C" w:rsidRPr="0049259C" w:rsidRDefault="0049259C" w:rsidP="0049259C">
            <w:pPr>
              <w:widowControl w:val="0"/>
            </w:pPr>
            <w:r w:rsidRPr="0049259C">
              <w:t>8 (846) 205-86-00</w:t>
            </w:r>
          </w:p>
          <w:p w:rsidR="00E57CA1" w:rsidRPr="0049259C" w:rsidRDefault="0049259C" w:rsidP="0049259C">
            <w:pPr>
              <w:rPr>
                <w:szCs w:val="28"/>
              </w:rPr>
            </w:pPr>
            <w:r w:rsidRPr="0049259C">
              <w:t>8 (846) 205-86-01</w:t>
            </w:r>
          </w:p>
        </w:tc>
      </w:tr>
      <w:tr w:rsidR="00E57CA1" w:rsidRPr="00BC4FE1" w:rsidTr="00927948">
        <w:trPr>
          <w:jc w:val="center"/>
        </w:trPr>
        <w:tc>
          <w:tcPr>
            <w:tcW w:w="3652" w:type="dxa"/>
          </w:tcPr>
          <w:p w:rsidR="00E57CA1" w:rsidRPr="00BC4FE1" w:rsidRDefault="00E57CA1" w:rsidP="00697016">
            <w:pPr>
              <w:rPr>
                <w:szCs w:val="28"/>
              </w:rPr>
            </w:pPr>
            <w:r>
              <w:rPr>
                <w:szCs w:val="28"/>
              </w:rPr>
              <w:t>Адрес официального сайта в сети «Интернет»</w:t>
            </w:r>
          </w:p>
        </w:tc>
        <w:tc>
          <w:tcPr>
            <w:tcW w:w="5919" w:type="dxa"/>
          </w:tcPr>
          <w:p w:rsidR="00E57CA1" w:rsidRPr="0049259C" w:rsidRDefault="0049259C" w:rsidP="00697016">
            <w:pPr>
              <w:rPr>
                <w:szCs w:val="28"/>
              </w:rPr>
            </w:pPr>
            <w:r w:rsidRPr="0049259C">
              <w:rPr>
                <w:szCs w:val="28"/>
              </w:rPr>
              <w:t>-</w:t>
            </w:r>
          </w:p>
        </w:tc>
      </w:tr>
      <w:tr w:rsidR="00E57CA1" w:rsidRPr="00CB2320" w:rsidTr="00927948">
        <w:trPr>
          <w:jc w:val="center"/>
        </w:trPr>
        <w:tc>
          <w:tcPr>
            <w:tcW w:w="3652" w:type="dxa"/>
          </w:tcPr>
          <w:p w:rsidR="00E57CA1" w:rsidRPr="00BC4FE1" w:rsidRDefault="00E57CA1" w:rsidP="00697016">
            <w:pPr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</w:p>
        </w:tc>
        <w:tc>
          <w:tcPr>
            <w:tcW w:w="5919" w:type="dxa"/>
          </w:tcPr>
          <w:p w:rsidR="00E57CA1" w:rsidRPr="0049259C" w:rsidRDefault="0049259C" w:rsidP="00697016">
            <w:pPr>
              <w:rPr>
                <w:color w:val="auto"/>
                <w:szCs w:val="28"/>
                <w:lang w:val="en-US"/>
              </w:rPr>
            </w:pPr>
            <w:r w:rsidRPr="0049259C">
              <w:rPr>
                <w:lang w:val="de-DE"/>
              </w:rPr>
              <w:t>E-mail: snipioil@samnipineft.ru</w:t>
            </w:r>
          </w:p>
        </w:tc>
      </w:tr>
      <w:tr w:rsidR="00E57CA1" w:rsidRPr="00BC4FE1" w:rsidTr="00927948">
        <w:trPr>
          <w:jc w:val="center"/>
        </w:trPr>
        <w:tc>
          <w:tcPr>
            <w:tcW w:w="3652" w:type="dxa"/>
          </w:tcPr>
          <w:p w:rsidR="00E57CA1" w:rsidRPr="00BC4FE1" w:rsidRDefault="00E57CA1" w:rsidP="00697016">
            <w:pPr>
              <w:rPr>
                <w:szCs w:val="28"/>
              </w:rPr>
            </w:pPr>
            <w:r w:rsidRPr="00BC4FE1">
              <w:rPr>
                <w:szCs w:val="28"/>
              </w:rPr>
              <w:t xml:space="preserve">Основные публикации </w:t>
            </w:r>
            <w:r>
              <w:rPr>
                <w:szCs w:val="28"/>
              </w:rPr>
              <w:t>работников ведущей организации</w:t>
            </w:r>
            <w:r w:rsidRPr="00BC4FE1">
              <w:rPr>
                <w:szCs w:val="28"/>
              </w:rPr>
              <w:t xml:space="preserve"> по теме диссертации в рецензируемых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научных </w:t>
            </w:r>
            <w:r w:rsidRPr="00BC4FE1">
              <w:rPr>
                <w:szCs w:val="28"/>
              </w:rPr>
              <w:t xml:space="preserve"> изданиях</w:t>
            </w:r>
            <w:proofErr w:type="gramEnd"/>
            <w:r w:rsidRPr="00BC4FE1">
              <w:rPr>
                <w:szCs w:val="28"/>
              </w:rPr>
              <w:t xml:space="preserve"> за последние 5 лет</w:t>
            </w:r>
          </w:p>
        </w:tc>
        <w:tc>
          <w:tcPr>
            <w:tcW w:w="5919" w:type="dxa"/>
          </w:tcPr>
          <w:p w:rsidR="00E946DA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FB0D2F">
              <w:rPr>
                <w:szCs w:val="28"/>
              </w:rPr>
              <w:t>Ковалев А.А., Попков В.И., Хамитов И.Г., Постаногова О.С., Даньшова С.Н.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Геолого-гидродинамические основы повышения качества прогнозирования разработки продуктивных пластов</w:t>
            </w:r>
            <w:r>
              <w:rPr>
                <w:szCs w:val="28"/>
              </w:rPr>
              <w:t xml:space="preserve"> // </w:t>
            </w:r>
            <w:r w:rsidRPr="00FB0D2F">
              <w:rPr>
                <w:szCs w:val="28"/>
              </w:rPr>
              <w:t xml:space="preserve">Нефть. Газ. Новации. 2012. № 1 (156). С. 17-21.  </w:t>
            </w:r>
          </w:p>
          <w:p w:rsidR="00E946DA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EC6DAF">
              <w:rPr>
                <w:szCs w:val="28"/>
              </w:rPr>
              <w:t>.</w:t>
            </w:r>
            <w:r>
              <w:t xml:space="preserve"> </w:t>
            </w:r>
            <w:r w:rsidRPr="00FB0D2F">
              <w:rPr>
                <w:szCs w:val="28"/>
              </w:rPr>
              <w:t>Хамитов И.Г., Атапин В.Ф., Манасян А.Э., Папухин С.П.</w:t>
            </w:r>
            <w:r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Повышение эффективности доразработки крупных месторождений ОАО «Самаранефтегаз»</w:t>
            </w:r>
            <w:r>
              <w:rPr>
                <w:szCs w:val="28"/>
              </w:rPr>
              <w:t xml:space="preserve"> // </w:t>
            </w:r>
            <w:hyperlink r:id="rId7" w:history="1">
              <w:r w:rsidRPr="00FB0D2F">
                <w:rPr>
                  <w:szCs w:val="28"/>
                </w:rPr>
                <w:t>Научно-технический вестник ОАО "НК "Роснефть"</w:t>
              </w:r>
            </w:hyperlink>
            <w:r w:rsidRPr="00FB0D2F">
              <w:rPr>
                <w:szCs w:val="28"/>
              </w:rPr>
              <w:t>. 2012. №2(27). С. 16-21.</w:t>
            </w:r>
            <w:r w:rsidRPr="008C0161">
              <w:rPr>
                <w:szCs w:val="28"/>
              </w:rPr>
              <w:t xml:space="preserve"> </w:t>
            </w:r>
          </w:p>
          <w:p w:rsidR="00E946DA" w:rsidRPr="007B42D4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FB0D2F">
              <w:rPr>
                <w:szCs w:val="28"/>
              </w:rPr>
              <w:t>Соложенкина Е.К., Хамитов И.Г., Федорченко Г.Д., Трошков Ю.М., Манасян А.Э., Амиров А.А.</w:t>
            </w:r>
            <w:r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 xml:space="preserve">Стратегия выбора и анализ эффективности геолого-технических </w:t>
            </w:r>
            <w:r w:rsidRPr="00FB0D2F">
              <w:rPr>
                <w:szCs w:val="28"/>
              </w:rPr>
              <w:lastRenderedPageBreak/>
              <w:t>мероприятий на месторождениях ОАО «Самаранефтегаз»</w:t>
            </w:r>
            <w:r>
              <w:rPr>
                <w:szCs w:val="28"/>
              </w:rPr>
              <w:t xml:space="preserve"> // </w:t>
            </w:r>
            <w:r w:rsidRPr="007B42D4">
              <w:rPr>
                <w:szCs w:val="28"/>
              </w:rPr>
              <w:t xml:space="preserve">Нефтяное хозяйство. 2012. № 4. С. 112-115.  </w:t>
            </w:r>
          </w:p>
          <w:p w:rsidR="00E946DA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2B6803">
              <w:rPr>
                <w:szCs w:val="28"/>
              </w:rPr>
              <w:t>. Телин А.Г., Крестелева И.В., Борисов Г.К., Докичев В.А., Свирский В.Э., Кулешов С.П., Шайдуллин Ф.Д., Бурханова З.И., Алимбекова С.Р.</w:t>
            </w:r>
            <w:r w:rsidRPr="002A77C3">
              <w:rPr>
                <w:szCs w:val="28"/>
              </w:rPr>
              <w:t xml:space="preserve"> </w:t>
            </w:r>
            <w:r w:rsidRPr="002B6803">
              <w:rPr>
                <w:szCs w:val="28"/>
              </w:rPr>
              <w:t xml:space="preserve">О влиянии низкочастотного магнитного поля на деэмульсацию </w:t>
            </w:r>
            <w:r>
              <w:rPr>
                <w:szCs w:val="28"/>
              </w:rPr>
              <w:t>стойких водонефтяных эмульсий /</w:t>
            </w:r>
            <w:r w:rsidRPr="002B6803">
              <w:rPr>
                <w:szCs w:val="28"/>
              </w:rPr>
              <w:t xml:space="preserve">/ </w:t>
            </w:r>
            <w:hyperlink r:id="rId8" w:history="1">
              <w:r w:rsidRPr="002B6803">
                <w:rPr>
                  <w:szCs w:val="28"/>
                </w:rPr>
                <w:t>Нефть. Газ. Новации</w:t>
              </w:r>
            </w:hyperlink>
            <w:r w:rsidRPr="002B6803">
              <w:rPr>
                <w:szCs w:val="28"/>
              </w:rPr>
              <w:t xml:space="preserve">. 2013. №8(175). </w:t>
            </w:r>
            <w:r w:rsidRPr="00FB0D2F">
              <w:rPr>
                <w:szCs w:val="28"/>
              </w:rPr>
              <w:t>С. 68-72.</w:t>
            </w:r>
          </w:p>
          <w:p w:rsidR="00E946DA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907681">
              <w:rPr>
                <w:szCs w:val="28"/>
              </w:rPr>
              <w:t>Астафьев В.И., Кахидзе М.Г., Попков В.И., Попкова А.В.</w:t>
            </w:r>
            <w:r>
              <w:rPr>
                <w:szCs w:val="28"/>
              </w:rPr>
              <w:t xml:space="preserve"> </w:t>
            </w:r>
            <w:r w:rsidRPr="002A77C3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  <w:r w:rsidRPr="00907681">
              <w:rPr>
                <w:szCs w:val="28"/>
              </w:rPr>
              <w:t>ногомасштабное напряженно-деформированное состояние поровой геосреды, сопряженное с фильтрационным стоком скважины</w:t>
            </w:r>
            <w:r>
              <w:rPr>
                <w:szCs w:val="28"/>
              </w:rPr>
              <w:t xml:space="preserve"> // </w:t>
            </w:r>
            <w:r w:rsidRPr="00907681">
              <w:rPr>
                <w:szCs w:val="28"/>
              </w:rPr>
              <w:t xml:space="preserve">Вестник Самарского университета. </w:t>
            </w:r>
            <w:r w:rsidRPr="00FB0D2F">
              <w:rPr>
                <w:szCs w:val="28"/>
              </w:rPr>
              <w:t>Естественнонаучная серия. 2013. №9-2(110). С. 153-169.</w:t>
            </w:r>
            <w:r w:rsidRPr="002B6803">
              <w:rPr>
                <w:szCs w:val="28"/>
              </w:rPr>
              <w:t xml:space="preserve"> </w:t>
            </w:r>
          </w:p>
          <w:p w:rsidR="00E946DA" w:rsidRPr="00FB0D2F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Pr="00FB0D2F">
              <w:rPr>
                <w:szCs w:val="28"/>
              </w:rPr>
              <w:t>Соложенкина Е.К., Хамитов И.Г., Демин С.В., Федорченко Г.Д., Манасян А.Э.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Проектирование базового варианта в проектно-технологической документации на примере месторождений ОАО «Самаранефтегаз»</w:t>
            </w:r>
            <w:r>
              <w:rPr>
                <w:szCs w:val="28"/>
              </w:rPr>
              <w:t xml:space="preserve"> </w:t>
            </w:r>
            <w:r w:rsidRPr="002A77C3">
              <w:rPr>
                <w:szCs w:val="28"/>
              </w:rPr>
              <w:t>/</w:t>
            </w:r>
            <w:r>
              <w:rPr>
                <w:szCs w:val="28"/>
              </w:rPr>
              <w:t>/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Вестник ЦКР Росне</w:t>
            </w:r>
            <w:r>
              <w:rPr>
                <w:szCs w:val="28"/>
              </w:rPr>
              <w:t xml:space="preserve">дра. 2013. № 2. С. 34-39. </w:t>
            </w:r>
          </w:p>
          <w:p w:rsidR="00E946DA" w:rsidRPr="00FB0D2F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r w:rsidRPr="00FB0D2F">
              <w:rPr>
                <w:szCs w:val="28"/>
              </w:rPr>
              <w:t>Козлов С.А., Амиров А.А., Ульянов А.Н., Ардалин А.А., Солодов А.Н., Вахитов М.Ф.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Опыт применения скважинного электронагревателя резистивного типа дл</w:t>
            </w:r>
            <w:r>
              <w:rPr>
                <w:szCs w:val="28"/>
              </w:rPr>
              <w:t>я добычи высоковязкой нефти на Б</w:t>
            </w:r>
            <w:r w:rsidRPr="00FB0D2F">
              <w:rPr>
                <w:szCs w:val="28"/>
              </w:rPr>
              <w:t>оровском месторождении ОАО «Самаранефтегаз»</w:t>
            </w:r>
            <w:r>
              <w:rPr>
                <w:szCs w:val="28"/>
              </w:rPr>
              <w:t xml:space="preserve"> // </w:t>
            </w:r>
            <w:r w:rsidRPr="00FB0D2F">
              <w:rPr>
                <w:szCs w:val="28"/>
              </w:rPr>
              <w:t xml:space="preserve">Научно-технический вестник ОАО "НК "Роснефть". 2013. № 3. С. 32-36.  </w:t>
            </w:r>
          </w:p>
          <w:p w:rsidR="00E946DA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FB0D2F">
              <w:rPr>
                <w:szCs w:val="28"/>
              </w:rPr>
              <w:t>Гилаев Г.Г., Манасян А.Э., Летичевский А.Е., Парфенов А.Н., Хамитов И.Г., Гилаев Г.Г.</w:t>
            </w:r>
            <w:r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 xml:space="preserve">Гидравлический разрыв пласта как </w:t>
            </w:r>
            <w:r w:rsidRPr="00FB0D2F">
              <w:rPr>
                <w:szCs w:val="28"/>
              </w:rPr>
              <w:lastRenderedPageBreak/>
              <w:t>инструмент разработки месторождений Самарской области</w:t>
            </w:r>
            <w:r>
              <w:rPr>
                <w:szCs w:val="28"/>
              </w:rPr>
              <w:t xml:space="preserve"> // </w:t>
            </w:r>
            <w:hyperlink r:id="rId9" w:history="1">
              <w:r w:rsidRPr="00FB0D2F">
                <w:rPr>
                  <w:szCs w:val="28"/>
                </w:rPr>
                <w:t>Нефтяное хозяйство</w:t>
              </w:r>
            </w:hyperlink>
            <w:r w:rsidRPr="00FB0D2F">
              <w:rPr>
                <w:szCs w:val="28"/>
              </w:rPr>
              <w:t>. 2014. №</w:t>
            </w:r>
            <w:r w:rsidRPr="00BC2C8B">
              <w:rPr>
                <w:szCs w:val="28"/>
                <w:lang w:val="en-US"/>
              </w:rPr>
              <w:t> </w:t>
            </w:r>
            <w:r w:rsidRPr="00FB0D2F">
              <w:rPr>
                <w:szCs w:val="28"/>
              </w:rPr>
              <w:t>11. С. 65-69.</w:t>
            </w:r>
            <w:r w:rsidRPr="00B4614D">
              <w:rPr>
                <w:szCs w:val="28"/>
              </w:rPr>
              <w:t xml:space="preserve"> </w:t>
            </w:r>
          </w:p>
          <w:p w:rsidR="00E946DA" w:rsidRPr="00FB0D2F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9. </w:t>
            </w:r>
            <w:r w:rsidRPr="00FB0D2F">
              <w:rPr>
                <w:szCs w:val="28"/>
              </w:rPr>
              <w:t>Федоренко Н.В., Стрункин С.И., Петров И.В., Абдуллин А.Ф.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Исследование эффективности метода щелочного пав-заводнения на месторождениях ОАО «Оренбургнефть»</w:t>
            </w:r>
            <w:r>
              <w:rPr>
                <w:szCs w:val="28"/>
              </w:rPr>
              <w:t xml:space="preserve"> // </w:t>
            </w:r>
            <w:r w:rsidRPr="00FB0D2F">
              <w:rPr>
                <w:szCs w:val="28"/>
              </w:rPr>
              <w:t>Нефть. Газ. Новации. 2015. № 4. С. 36-39</w:t>
            </w:r>
            <w:r>
              <w:rPr>
                <w:szCs w:val="28"/>
              </w:rPr>
              <w:t>.</w:t>
            </w:r>
          </w:p>
          <w:p w:rsidR="00E946DA" w:rsidRPr="00FB0D2F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10. </w:t>
            </w:r>
            <w:r w:rsidRPr="008537BE">
              <w:rPr>
                <w:szCs w:val="28"/>
              </w:rPr>
              <w:t>Стручков И.А., Хамитов И.Г., Рощин П.В., Манасян А.Э.</w:t>
            </w:r>
            <w:r>
              <w:rPr>
                <w:szCs w:val="28"/>
              </w:rPr>
              <w:t xml:space="preserve"> Физико-химические методы борьбы с осложнениями при эксплуатации месторождения парафинистой нефти // </w:t>
            </w:r>
            <w:r w:rsidRPr="008537BE">
              <w:rPr>
                <w:szCs w:val="28"/>
              </w:rPr>
              <w:t xml:space="preserve">Нефтепромысловое дело. 2016. №4. С. 48-52. </w:t>
            </w:r>
          </w:p>
          <w:p w:rsidR="00E946DA" w:rsidRPr="002A77C3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11. </w:t>
            </w:r>
            <w:r w:rsidRPr="00FB0D2F">
              <w:rPr>
                <w:szCs w:val="28"/>
              </w:rPr>
              <w:t>Черняева Е.Ю., Саяпова В.В., Алимбекова С.Р., Волошин А.И., Кулешов С.П., Докичев В.А.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Влиянии электромагнитного поля, генерируемого резонансно-волновым комплексом, на коррозию низкоуглеродистой стали в водных средах</w:t>
            </w:r>
            <w:r>
              <w:rPr>
                <w:szCs w:val="28"/>
              </w:rPr>
              <w:t xml:space="preserve"> // </w:t>
            </w:r>
            <w:r w:rsidRPr="00C461E5">
              <w:rPr>
                <w:szCs w:val="28"/>
              </w:rPr>
              <w:t xml:space="preserve">Нефтегазовое дело. 2016. Т. 14. № 4. </w:t>
            </w:r>
            <w:r w:rsidRPr="002A77C3">
              <w:rPr>
                <w:szCs w:val="28"/>
              </w:rPr>
              <w:t xml:space="preserve">С. 167-171. </w:t>
            </w:r>
          </w:p>
          <w:p w:rsidR="00E946DA" w:rsidRPr="00FB0D2F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FB0D2F">
              <w:rPr>
                <w:szCs w:val="28"/>
              </w:rPr>
              <w:t>Буякова К.Е., Соложенкина Е.К., Хамитов И.Г., Манасян А.Э.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Комплексная оценка потенциала увеличения добычи нефти на месторождениях АО "Самаранефтегаз" за счет доперфорации водоплавающих залежей</w:t>
            </w:r>
            <w:r>
              <w:rPr>
                <w:szCs w:val="28"/>
              </w:rPr>
              <w:t xml:space="preserve"> // </w:t>
            </w:r>
            <w:r w:rsidRPr="00FB0D2F">
              <w:rPr>
                <w:szCs w:val="28"/>
              </w:rPr>
              <w:t>Нефтепромысловое дело. 2016. № 10. С. 10-14.</w:t>
            </w:r>
          </w:p>
          <w:p w:rsidR="00E946DA" w:rsidRPr="00FB0D2F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13. </w:t>
            </w:r>
            <w:r w:rsidRPr="00FB0D2F">
              <w:rPr>
                <w:szCs w:val="28"/>
              </w:rPr>
              <w:t>Елисеев А.Н., Урусов С.А., Лепихин В.А., Махмутов А.А., Тупицин А.М.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О характере распространения глин в разносортных по проницаемости песчаных коллекторах и их влиянии на приёмистость и прит</w:t>
            </w:r>
            <w:r>
              <w:rPr>
                <w:szCs w:val="28"/>
              </w:rPr>
              <w:t>ок жидкости к забою скважин по В</w:t>
            </w:r>
            <w:r w:rsidRPr="00FB0D2F">
              <w:rPr>
                <w:szCs w:val="28"/>
              </w:rPr>
              <w:t>ахитовскому месторождению</w:t>
            </w:r>
            <w:r>
              <w:rPr>
                <w:szCs w:val="28"/>
              </w:rPr>
              <w:t xml:space="preserve"> // </w:t>
            </w:r>
            <w:r w:rsidRPr="00FB0D2F">
              <w:rPr>
                <w:szCs w:val="28"/>
              </w:rPr>
              <w:t xml:space="preserve">Геология, геофизика и разработка нефтяных и газовых </w:t>
            </w:r>
            <w:r w:rsidRPr="00FB0D2F">
              <w:rPr>
                <w:szCs w:val="28"/>
              </w:rPr>
              <w:lastRenderedPageBreak/>
              <w:t xml:space="preserve">месторождений. 2016. № 2. С. 42-46. </w:t>
            </w:r>
          </w:p>
          <w:p w:rsidR="00E946DA" w:rsidRPr="00FB0D2F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14. </w:t>
            </w:r>
            <w:r w:rsidRPr="008901B6">
              <w:rPr>
                <w:szCs w:val="28"/>
              </w:rPr>
              <w:t>Закиров Э.С., Индрупский И.М., Васильев И.В., Аникеев Д.П., Цаган-Манджиев Т.Н., Родионов А.Е., Лачугин Д.С., Афанасьев В.С., Афанасьев С.В., Антонович А.А.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Проведение комплексных исследований по оценке относительных фазовых проницаемостей для нефти и воды и коэффициента вытеснения в условиях аномально низкой приемистости пласта (часть 1)</w:t>
            </w:r>
            <w:r>
              <w:rPr>
                <w:szCs w:val="28"/>
              </w:rPr>
              <w:t xml:space="preserve"> //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 xml:space="preserve">Нефтяное хозяйство. 2016. № 9. С. 56-60. </w:t>
            </w:r>
          </w:p>
          <w:p w:rsidR="00E946DA" w:rsidRPr="00FB0D2F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 xml:space="preserve">15. </w:t>
            </w:r>
            <w:r w:rsidRPr="00FB0D2F">
              <w:rPr>
                <w:szCs w:val="28"/>
              </w:rPr>
              <w:t>Гилаев Г.Г., Гладунов О.В., Гришагин А.В., Кологреева Т.И.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Промышленное внедрение отечественного инновационного оборудования для подготовки нефти на промысле Самарской области</w:t>
            </w:r>
            <w:r>
              <w:rPr>
                <w:szCs w:val="28"/>
              </w:rPr>
              <w:t xml:space="preserve"> //</w:t>
            </w:r>
            <w:r w:rsidRPr="002A77C3"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 xml:space="preserve">Научно-технический вестник ОАО "НК "Роснефть". 2016. № 2. С. 76-79.  </w:t>
            </w:r>
          </w:p>
          <w:p w:rsidR="00E946DA" w:rsidRPr="00F6343A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EC6DAF">
              <w:rPr>
                <w:szCs w:val="28"/>
              </w:rPr>
              <w:t>.</w:t>
            </w:r>
            <w:r>
              <w:t xml:space="preserve"> </w:t>
            </w:r>
            <w:r w:rsidRPr="00FB0D2F">
              <w:rPr>
                <w:szCs w:val="28"/>
              </w:rPr>
              <w:t>Хамитов И.Г., Петров Н.А., Стручков И.А., Рощин П.В., Манасян А.Э., Павлов П.В.</w:t>
            </w:r>
            <w:r>
              <w:rPr>
                <w:szCs w:val="28"/>
              </w:rPr>
              <w:t xml:space="preserve"> </w:t>
            </w:r>
            <w:r w:rsidRPr="00FB0D2F">
              <w:rPr>
                <w:szCs w:val="28"/>
              </w:rPr>
              <w:t>Осложнения при добыче парафинистой нефти в условиях выноса механических примесей</w:t>
            </w:r>
            <w:r>
              <w:rPr>
                <w:szCs w:val="28"/>
              </w:rPr>
              <w:t xml:space="preserve"> // </w:t>
            </w:r>
            <w:hyperlink r:id="rId10" w:history="1">
              <w:r w:rsidRPr="00FB0D2F">
                <w:rPr>
                  <w:szCs w:val="28"/>
                </w:rPr>
                <w:t>Нефтепромысловое дело</w:t>
              </w:r>
            </w:hyperlink>
            <w:r w:rsidRPr="00FB0D2F">
              <w:rPr>
                <w:szCs w:val="28"/>
              </w:rPr>
              <w:t>. 2017. №1. С. 36-40.</w:t>
            </w:r>
          </w:p>
          <w:p w:rsidR="00E946DA" w:rsidRPr="00BC602E" w:rsidRDefault="00E946DA" w:rsidP="00E946DA">
            <w:pPr>
              <w:spacing w:after="120" w:line="312" w:lineRule="auto"/>
              <w:rPr>
                <w:szCs w:val="28"/>
              </w:rPr>
            </w:pPr>
            <w:r w:rsidRPr="00F6343A">
              <w:rPr>
                <w:szCs w:val="28"/>
              </w:rPr>
              <w:t>17</w:t>
            </w:r>
            <w:r>
              <w:rPr>
                <w:szCs w:val="28"/>
              </w:rPr>
              <w:t>.</w:t>
            </w:r>
            <w:r w:rsidRPr="00F6343A">
              <w:rPr>
                <w:i/>
                <w:iCs/>
                <w:color w:val="00008F"/>
                <w:sz w:val="24"/>
                <w:szCs w:val="24"/>
              </w:rPr>
              <w:t xml:space="preserve"> </w:t>
            </w:r>
            <w:r w:rsidRPr="00F6343A">
              <w:rPr>
                <w:iCs/>
                <w:szCs w:val="28"/>
              </w:rPr>
              <w:t>Шакиров В.А., Миропольцев К.Ф., Вилесов А.П., Максимова И.А., Соболев</w:t>
            </w:r>
            <w:r>
              <w:rPr>
                <w:iCs/>
                <w:szCs w:val="28"/>
              </w:rPr>
              <w:t xml:space="preserve"> </w:t>
            </w:r>
            <w:r w:rsidRPr="00F6343A">
              <w:rPr>
                <w:iCs/>
                <w:szCs w:val="28"/>
              </w:rPr>
              <w:t>В.И.</w:t>
            </w:r>
            <w:r>
              <w:rPr>
                <w:iCs/>
                <w:szCs w:val="28"/>
              </w:rPr>
              <w:t xml:space="preserve"> Прогнозная оценка распространения флюидоупоров в карбонатном верхнем девоне Оренбургской области//</w:t>
            </w:r>
            <w:r w:rsidRPr="00F6343A">
              <w:rPr>
                <w:iCs/>
                <w:szCs w:val="28"/>
              </w:rPr>
              <w:t xml:space="preserve"> </w:t>
            </w:r>
            <w:hyperlink r:id="rId11" w:history="1">
              <w:r w:rsidRPr="00BC602E">
                <w:rPr>
                  <w:szCs w:val="28"/>
                </w:rPr>
                <w:t>Нефтяная провинция</w:t>
              </w:r>
            </w:hyperlink>
            <w:r w:rsidRPr="00BC602E">
              <w:rPr>
                <w:szCs w:val="28"/>
              </w:rPr>
              <w:t xml:space="preserve">. 2018. </w:t>
            </w:r>
            <w:hyperlink r:id="rId12" w:history="1">
              <w:r w:rsidRPr="00BC602E">
                <w:rPr>
                  <w:szCs w:val="28"/>
                </w:rPr>
                <w:t>№ 4 (16)</w:t>
              </w:r>
            </w:hyperlink>
            <w:r w:rsidRPr="00BC602E">
              <w:rPr>
                <w:szCs w:val="28"/>
              </w:rPr>
              <w:t xml:space="preserve">. С. 133-153. </w:t>
            </w:r>
          </w:p>
          <w:p w:rsidR="00E946DA" w:rsidRDefault="00E946DA" w:rsidP="00E946DA">
            <w:pPr>
              <w:spacing w:after="120" w:line="312" w:lineRule="auto"/>
              <w:rPr>
                <w:sz w:val="24"/>
                <w:szCs w:val="24"/>
              </w:rPr>
            </w:pPr>
            <w:r>
              <w:rPr>
                <w:szCs w:val="28"/>
              </w:rPr>
              <w:t>18.</w:t>
            </w:r>
            <w:r w:rsidRPr="00645D02">
              <w:rPr>
                <w:i/>
                <w:iCs/>
                <w:color w:val="00008F"/>
                <w:sz w:val="24"/>
                <w:szCs w:val="24"/>
              </w:rPr>
              <w:t xml:space="preserve"> </w:t>
            </w:r>
            <w:r w:rsidRPr="00BC602E">
              <w:rPr>
                <w:iCs/>
                <w:szCs w:val="28"/>
              </w:rPr>
              <w:t>Козлов С.А., Елесин В.А., Латыпов Р.Т., Ртищев А.В., Кавтаськин А.Н., Тагиев</w:t>
            </w:r>
            <w:r>
              <w:rPr>
                <w:iCs/>
                <w:szCs w:val="28"/>
              </w:rPr>
              <w:t xml:space="preserve"> </w:t>
            </w:r>
            <w:r w:rsidRPr="00BC602E">
              <w:rPr>
                <w:iCs/>
                <w:szCs w:val="28"/>
              </w:rPr>
              <w:t>М.М. Опыт применения метода объемного кавитационного воздействия с целью интенсификации добычи нефти в условиях АО «Самаранефтегаз»//</w:t>
            </w:r>
            <w:hyperlink r:id="rId13" w:history="1">
              <w:r w:rsidRPr="0058775A">
                <w:rPr>
                  <w:szCs w:val="28"/>
                </w:rPr>
                <w:t>Нефть. Газ. Новации</w:t>
              </w:r>
            </w:hyperlink>
            <w:r w:rsidRPr="0058775A">
              <w:rPr>
                <w:szCs w:val="28"/>
              </w:rPr>
              <w:t xml:space="preserve">. </w:t>
            </w:r>
            <w:r w:rsidRPr="0058775A">
              <w:rPr>
                <w:szCs w:val="28"/>
              </w:rPr>
              <w:lastRenderedPageBreak/>
              <w:t xml:space="preserve">2018. </w:t>
            </w:r>
            <w:hyperlink r:id="rId14" w:history="1">
              <w:r w:rsidRPr="0058775A">
                <w:rPr>
                  <w:szCs w:val="28"/>
                </w:rPr>
                <w:t>№ 7</w:t>
              </w:r>
            </w:hyperlink>
            <w:r w:rsidRPr="0058775A">
              <w:rPr>
                <w:szCs w:val="28"/>
              </w:rPr>
              <w:t>. С. 62-66.</w:t>
            </w:r>
            <w:r w:rsidRPr="00645D02">
              <w:rPr>
                <w:sz w:val="24"/>
                <w:szCs w:val="24"/>
              </w:rPr>
              <w:t xml:space="preserve"> </w:t>
            </w:r>
          </w:p>
          <w:p w:rsidR="00E946DA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 w:val="24"/>
                <w:szCs w:val="24"/>
              </w:rPr>
              <w:t>19.</w:t>
            </w:r>
            <w:r w:rsidRPr="00B51D7C">
              <w:rPr>
                <w:i/>
                <w:iCs/>
                <w:color w:val="00008F"/>
                <w:sz w:val="24"/>
                <w:szCs w:val="24"/>
              </w:rPr>
              <w:t xml:space="preserve"> </w:t>
            </w:r>
            <w:r w:rsidRPr="00025001">
              <w:rPr>
                <w:iCs/>
                <w:szCs w:val="28"/>
              </w:rPr>
              <w:t>Гришагин А.В., Гладунов О.В., Липанин Д.С., Абрамкина Т.Н.</w:t>
            </w:r>
            <w:r>
              <w:rPr>
                <w:iCs/>
                <w:szCs w:val="28"/>
              </w:rPr>
              <w:t xml:space="preserve"> </w:t>
            </w:r>
            <w:r w:rsidRPr="00025001">
              <w:rPr>
                <w:iCs/>
                <w:szCs w:val="28"/>
              </w:rPr>
              <w:t>Применение инновационного об</w:t>
            </w:r>
            <w:r>
              <w:rPr>
                <w:iCs/>
                <w:szCs w:val="28"/>
              </w:rPr>
              <w:t>орудования и технологий обезвожи</w:t>
            </w:r>
            <w:r w:rsidRPr="00025001">
              <w:rPr>
                <w:iCs/>
                <w:szCs w:val="28"/>
              </w:rPr>
              <w:t>вания нефти на пром</w:t>
            </w:r>
            <w:r>
              <w:rPr>
                <w:iCs/>
                <w:szCs w:val="28"/>
              </w:rPr>
              <w:t xml:space="preserve">ыслах ОА </w:t>
            </w:r>
            <w:r w:rsidRPr="00025001">
              <w:rPr>
                <w:iCs/>
                <w:szCs w:val="28"/>
              </w:rPr>
              <w:t>«Самаранефтегаз»</w:t>
            </w:r>
            <w:r>
              <w:rPr>
                <w:iCs/>
                <w:szCs w:val="28"/>
              </w:rPr>
              <w:t>//</w:t>
            </w:r>
            <w:r>
              <w:rPr>
                <w:szCs w:val="28"/>
              </w:rPr>
              <w:t xml:space="preserve"> </w:t>
            </w:r>
            <w:hyperlink r:id="rId15" w:history="1">
              <w:r w:rsidRPr="00025001">
                <w:rPr>
                  <w:szCs w:val="28"/>
                </w:rPr>
                <w:t>Нефтепромысловое дело</w:t>
              </w:r>
            </w:hyperlink>
            <w:r w:rsidRPr="00025001">
              <w:rPr>
                <w:szCs w:val="28"/>
              </w:rPr>
              <w:t xml:space="preserve">. 2018. </w:t>
            </w:r>
            <w:hyperlink r:id="rId16" w:history="1">
              <w:r w:rsidRPr="00025001">
                <w:rPr>
                  <w:szCs w:val="28"/>
                </w:rPr>
                <w:t>№ 6</w:t>
              </w:r>
            </w:hyperlink>
            <w:r w:rsidRPr="00025001">
              <w:rPr>
                <w:szCs w:val="28"/>
              </w:rPr>
              <w:t>. С. 44-48.</w:t>
            </w:r>
          </w:p>
          <w:p w:rsidR="00E946DA" w:rsidRPr="00025001" w:rsidRDefault="00E946DA" w:rsidP="00E946DA">
            <w:pPr>
              <w:spacing w:after="120" w:line="312" w:lineRule="auto"/>
              <w:rPr>
                <w:szCs w:val="28"/>
              </w:rPr>
            </w:pPr>
            <w:r>
              <w:rPr>
                <w:szCs w:val="28"/>
              </w:rPr>
              <w:t>20.</w:t>
            </w:r>
            <w:r w:rsidRPr="00241251">
              <w:rPr>
                <w:sz w:val="24"/>
                <w:szCs w:val="24"/>
              </w:rPr>
              <w:t xml:space="preserve"> </w:t>
            </w:r>
            <w:r w:rsidRPr="00241251">
              <w:rPr>
                <w:iCs/>
                <w:szCs w:val="28"/>
              </w:rPr>
              <w:t>Кожин В.Н., Кравец М.З., Илюхин О.Е., Чернов Е.Н., Ефремов Р.С., Кириллов А.С.</w:t>
            </w:r>
            <w:r>
              <w:rPr>
                <w:iCs/>
                <w:szCs w:val="28"/>
              </w:rPr>
              <w:t xml:space="preserve"> </w:t>
            </w:r>
            <w:r w:rsidRPr="00241251">
              <w:rPr>
                <w:iCs/>
                <w:szCs w:val="28"/>
              </w:rPr>
              <w:t>Исследования низкопроницаемых коллекторов методом мгновенной депрессии на примере месторождений АО «Самаранефтегаз»</w:t>
            </w:r>
            <w:r w:rsidRPr="009F1898">
              <w:rPr>
                <w:sz w:val="24"/>
                <w:szCs w:val="24"/>
              </w:rPr>
              <w:br/>
            </w:r>
            <w:hyperlink r:id="rId17" w:history="1">
              <w:r w:rsidRPr="00241251">
                <w:rPr>
                  <w:szCs w:val="28"/>
                </w:rPr>
                <w:t>Нефть. Газ. Новации</w:t>
              </w:r>
            </w:hyperlink>
            <w:r w:rsidRPr="00241251">
              <w:rPr>
                <w:szCs w:val="28"/>
              </w:rPr>
              <w:t xml:space="preserve">. 2019. </w:t>
            </w:r>
            <w:hyperlink r:id="rId18" w:history="1">
              <w:r w:rsidRPr="00241251">
                <w:rPr>
                  <w:szCs w:val="28"/>
                </w:rPr>
                <w:t>№ 1</w:t>
              </w:r>
            </w:hyperlink>
            <w:r w:rsidRPr="00241251">
              <w:rPr>
                <w:szCs w:val="28"/>
              </w:rPr>
              <w:t>. С. 20-23.</w:t>
            </w:r>
          </w:p>
          <w:p w:rsidR="002D0480" w:rsidRPr="008C6337" w:rsidRDefault="002D0480" w:rsidP="008C6337">
            <w:pPr>
              <w:spacing w:after="240"/>
              <w:ind w:left="85" w:hanging="11"/>
              <w:rPr>
                <w:lang w:val="en-US"/>
              </w:rPr>
            </w:pPr>
          </w:p>
        </w:tc>
      </w:tr>
    </w:tbl>
    <w:p w:rsidR="00110D09" w:rsidRPr="000079C9" w:rsidRDefault="00110D09">
      <w:pPr>
        <w:spacing w:line="259" w:lineRule="auto"/>
        <w:ind w:left="0" w:firstLine="0"/>
        <w:jc w:val="right"/>
        <w:rPr>
          <w:szCs w:val="28"/>
        </w:rPr>
      </w:pPr>
    </w:p>
    <w:p w:rsidR="000079C9" w:rsidRDefault="000079C9" w:rsidP="000079C9">
      <w:pPr>
        <w:spacing w:after="27"/>
        <w:ind w:left="523" w:right="1085"/>
        <w:rPr>
          <w:szCs w:val="28"/>
        </w:rPr>
      </w:pPr>
    </w:p>
    <w:p w:rsidR="00E946DA" w:rsidRDefault="00E946DA" w:rsidP="000079C9">
      <w:pPr>
        <w:spacing w:after="27"/>
        <w:ind w:left="523" w:right="1085"/>
        <w:rPr>
          <w:szCs w:val="28"/>
          <w:lang w:val="en-US"/>
        </w:rPr>
      </w:pPr>
    </w:p>
    <w:p w:rsidR="0013567E" w:rsidRDefault="0013567E" w:rsidP="000079C9">
      <w:pPr>
        <w:spacing w:after="27"/>
        <w:ind w:left="523" w:right="1085"/>
        <w:rPr>
          <w:szCs w:val="28"/>
          <w:lang w:val="en-US"/>
        </w:rPr>
      </w:pPr>
    </w:p>
    <w:p w:rsidR="0013567E" w:rsidRPr="0013567E" w:rsidRDefault="0013567E" w:rsidP="000079C9">
      <w:pPr>
        <w:spacing w:after="27"/>
        <w:ind w:left="523" w:right="1085"/>
        <w:rPr>
          <w:szCs w:val="28"/>
          <w:lang w:val="en-US"/>
        </w:rPr>
      </w:pPr>
    </w:p>
    <w:p w:rsidR="00110D09" w:rsidRPr="000079C9" w:rsidRDefault="00110D09">
      <w:pPr>
        <w:spacing w:line="259" w:lineRule="auto"/>
        <w:ind w:left="0" w:right="5021" w:firstLine="0"/>
        <w:jc w:val="right"/>
        <w:rPr>
          <w:szCs w:val="28"/>
        </w:rPr>
      </w:pPr>
    </w:p>
    <w:sectPr w:rsidR="00110D09" w:rsidRPr="000079C9">
      <w:headerReference w:type="first" r:id="rId19"/>
      <w:type w:val="continuous"/>
      <w:pgSz w:w="11920" w:h="16840"/>
      <w:pgMar w:top="770" w:right="600" w:bottom="723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652" w:rsidRDefault="00923652" w:rsidP="007C4944">
      <w:pPr>
        <w:spacing w:line="240" w:lineRule="auto"/>
      </w:pPr>
      <w:r>
        <w:separator/>
      </w:r>
    </w:p>
  </w:endnote>
  <w:endnote w:type="continuationSeparator" w:id="0">
    <w:p w:rsidR="00923652" w:rsidRDefault="00923652" w:rsidP="007C4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652" w:rsidRDefault="00923652" w:rsidP="007C4944">
      <w:pPr>
        <w:spacing w:line="240" w:lineRule="auto"/>
      </w:pPr>
      <w:r>
        <w:separator/>
      </w:r>
    </w:p>
  </w:footnote>
  <w:footnote w:type="continuationSeparator" w:id="0">
    <w:p w:rsidR="00923652" w:rsidRDefault="00923652" w:rsidP="007C49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944" w:rsidRDefault="007C4944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-560070</wp:posOffset>
          </wp:positionH>
          <wp:positionV relativeFrom="paragraph">
            <wp:posOffset>-211084</wp:posOffset>
          </wp:positionV>
          <wp:extent cx="7524115" cy="1767205"/>
          <wp:effectExtent l="0" t="0" r="635" b="4445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66"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176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30677"/>
    <w:multiLevelType w:val="hybridMultilevel"/>
    <w:tmpl w:val="6696FA08"/>
    <w:lvl w:ilvl="0" w:tplc="CC86CDBA">
      <w:start w:val="1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82094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D4580E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EDA08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26DFE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ABAFE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4B668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26536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40ADA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3279C8"/>
    <w:multiLevelType w:val="hybridMultilevel"/>
    <w:tmpl w:val="84F2B3E8"/>
    <w:lvl w:ilvl="0" w:tplc="7626246C">
      <w:start w:val="8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405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080F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43FA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6618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C457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025D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444C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0929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A908D8"/>
    <w:multiLevelType w:val="hybridMultilevel"/>
    <w:tmpl w:val="12744E14"/>
    <w:lvl w:ilvl="0" w:tplc="A8D810CC">
      <w:start w:val="4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CA6F8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44BDC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0AE22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272D4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4BC1E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AC2A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A19C0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88214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D09"/>
    <w:rsid w:val="000079C9"/>
    <w:rsid w:val="00110D09"/>
    <w:rsid w:val="001348FF"/>
    <w:rsid w:val="0013567E"/>
    <w:rsid w:val="00192C24"/>
    <w:rsid w:val="002D0480"/>
    <w:rsid w:val="002F5C6A"/>
    <w:rsid w:val="00413646"/>
    <w:rsid w:val="0049259C"/>
    <w:rsid w:val="0065263D"/>
    <w:rsid w:val="00694A89"/>
    <w:rsid w:val="00697016"/>
    <w:rsid w:val="007C4944"/>
    <w:rsid w:val="007F5F27"/>
    <w:rsid w:val="008C6337"/>
    <w:rsid w:val="00923652"/>
    <w:rsid w:val="00927948"/>
    <w:rsid w:val="00A45AE7"/>
    <w:rsid w:val="00BD1853"/>
    <w:rsid w:val="00C803EC"/>
    <w:rsid w:val="00CB2320"/>
    <w:rsid w:val="00D30057"/>
    <w:rsid w:val="00D66EE3"/>
    <w:rsid w:val="00DD234A"/>
    <w:rsid w:val="00E31E1C"/>
    <w:rsid w:val="00E57CA1"/>
    <w:rsid w:val="00E946DA"/>
    <w:rsid w:val="00F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C443B"/>
  <w15:docId w15:val="{B9829262-C484-CB45-8B5B-715EE70F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1" w:lineRule="auto"/>
      <w:ind w:left="8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96"/>
      <w:ind w:left="326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E57C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57C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C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C24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494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944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7C494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94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41511" TargetMode="External"/><Relationship Id="rId13" Type="http://schemas.openxmlformats.org/officeDocument/2006/relationships/hyperlink" Target="https://elibrary.ru/contents.asp?id=35510053" TargetMode="External"/><Relationship Id="rId18" Type="http://schemas.openxmlformats.org/officeDocument/2006/relationships/hyperlink" Target="https://elibrary.ru/contents.asp?id=37026302&amp;selid=3702630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library.ru/contents.asp?issueid=1244118" TargetMode="External"/><Relationship Id="rId12" Type="http://schemas.openxmlformats.org/officeDocument/2006/relationships/hyperlink" Target="https://elibrary.ru/contents.asp?id=36645476&amp;selid=36645485" TargetMode="External"/><Relationship Id="rId17" Type="http://schemas.openxmlformats.org/officeDocument/2006/relationships/hyperlink" Target="https://elibrary.ru/contents.asp?id=37026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35101565&amp;selid=3510157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contents.asp?id=366454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id=35101565" TargetMode="External"/><Relationship Id="rId10" Type="http://schemas.openxmlformats.org/officeDocument/2006/relationships/hyperlink" Target="http://elibrary.ru/contents.asp?issueid=169403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350842" TargetMode="External"/><Relationship Id="rId14" Type="http://schemas.openxmlformats.org/officeDocument/2006/relationships/hyperlink" Target="https://elibrary.ru/contents.asp?id=35510053&amp;selid=3551007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807918</dc:creator>
  <cp:lastModifiedBy>Антон Ушаков</cp:lastModifiedBy>
  <cp:revision>6</cp:revision>
  <cp:lastPrinted>2019-01-30T16:16:00Z</cp:lastPrinted>
  <dcterms:created xsi:type="dcterms:W3CDTF">2019-03-29T05:31:00Z</dcterms:created>
  <dcterms:modified xsi:type="dcterms:W3CDTF">2019-04-03T12:22:00Z</dcterms:modified>
</cp:coreProperties>
</file>