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9" w:rsidRPr="004D67D9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 xml:space="preserve">Сведения о </w:t>
      </w:r>
      <w:r w:rsidR="000D4232">
        <w:rPr>
          <w:rFonts w:ascii="Times New Roman" w:hAnsi="Times New Roman" w:cs="Times New Roman"/>
          <w:b/>
          <w:sz w:val="28"/>
        </w:rPr>
        <w:t>ведущей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016161" w:rsidP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технологический институт (технический университет)»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Сокращенное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016161" w:rsidP="000D423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16161">
              <w:rPr>
                <w:rFonts w:ascii="Times New Roman" w:hAnsi="Times New Roman" w:cs="Times New Roman"/>
                <w:sz w:val="28"/>
              </w:rPr>
              <w:t>СПбГТИ</w:t>
            </w:r>
            <w:proofErr w:type="spellEnd"/>
            <w:r w:rsidRPr="00016161">
              <w:rPr>
                <w:rFonts w:ascii="Times New Roman" w:hAnsi="Times New Roman" w:cs="Times New Roman"/>
                <w:sz w:val="28"/>
              </w:rPr>
              <w:t>(ТУ), Санкт-Петербургский государственный технологический институт (технический университет)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5522" w:type="dxa"/>
          </w:tcPr>
          <w:p w:rsidR="001F3542" w:rsidRPr="001F3542" w:rsidRDefault="00016161" w:rsidP="0045427E">
            <w:pPr>
              <w:rPr>
                <w:rFonts w:ascii="Times New Roman" w:hAnsi="Times New Roman" w:cs="Times New Roman"/>
                <w:sz w:val="28"/>
              </w:rPr>
            </w:pPr>
            <w:r w:rsidRPr="00016161">
              <w:rPr>
                <w:rFonts w:ascii="Times New Roman" w:hAnsi="Times New Roman" w:cs="Times New Roman"/>
                <w:sz w:val="28"/>
              </w:rPr>
              <w:t>Шевчик Андрей Павлович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 руководителя организации</w:t>
            </w:r>
          </w:p>
        </w:tc>
        <w:tc>
          <w:tcPr>
            <w:tcW w:w="5522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 w:rsidRPr="000D4232">
              <w:rPr>
                <w:rFonts w:ascii="Times New Roman" w:hAnsi="Times New Roman" w:cs="Times New Roman"/>
                <w:sz w:val="28"/>
              </w:rPr>
              <w:t>Ректор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Почтовый адрес</w:t>
            </w:r>
          </w:p>
        </w:tc>
        <w:tc>
          <w:tcPr>
            <w:tcW w:w="5522" w:type="dxa"/>
          </w:tcPr>
          <w:p w:rsidR="001F3542" w:rsidRPr="001F3542" w:rsidRDefault="00016161" w:rsidP="001F3542">
            <w:pPr>
              <w:rPr>
                <w:rFonts w:ascii="Times New Roman" w:hAnsi="Times New Roman" w:cs="Times New Roman"/>
                <w:sz w:val="28"/>
              </w:rPr>
            </w:pPr>
            <w:r w:rsidRPr="004E4535">
              <w:rPr>
                <w:rFonts w:ascii="Times New Roman" w:hAnsi="Times New Roman" w:cs="Times New Roman"/>
                <w:sz w:val="28"/>
              </w:rPr>
              <w:t>190013</w:t>
            </w:r>
            <w:r>
              <w:rPr>
                <w:rFonts w:ascii="Times New Roman" w:hAnsi="Times New Roman" w:cs="Times New Roman"/>
                <w:sz w:val="28"/>
              </w:rPr>
              <w:t>, г. Санкт-Петербург, Московский пр., д. 26</w:t>
            </w:r>
          </w:p>
        </w:tc>
      </w:tr>
      <w:tr w:rsidR="001F3542" w:rsidRPr="005805E8" w:rsidTr="000D4232">
        <w:trPr>
          <w:trHeight w:val="77"/>
        </w:trPr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5522" w:type="dxa"/>
          </w:tcPr>
          <w:p w:rsidR="001F3542" w:rsidRPr="005805E8" w:rsidRDefault="00016161" w:rsidP="000161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 (812</w:t>
            </w:r>
            <w:r w:rsidR="000D4232" w:rsidRPr="000D4232">
              <w:rPr>
                <w:rFonts w:ascii="Times New Roman" w:hAnsi="Times New Roman" w:cs="Times New Roman"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494-92</w:t>
            </w:r>
            <w:r w:rsidR="000D4232" w:rsidRPr="000D4232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официального сайта в сети «Интернет»</w:t>
            </w:r>
          </w:p>
        </w:tc>
        <w:tc>
          <w:tcPr>
            <w:tcW w:w="5522" w:type="dxa"/>
          </w:tcPr>
          <w:p w:rsidR="001F3542" w:rsidRPr="001F3542" w:rsidRDefault="00016161">
            <w:pPr>
              <w:rPr>
                <w:rFonts w:ascii="Times New Roman" w:hAnsi="Times New Roman" w:cs="Times New Roman"/>
                <w:sz w:val="28"/>
              </w:rPr>
            </w:pPr>
            <w:r w:rsidRPr="00016161">
              <w:rPr>
                <w:rFonts w:ascii="Times New Roman" w:hAnsi="Times New Roman" w:cs="Times New Roman"/>
                <w:sz w:val="28"/>
              </w:rPr>
              <w:t>http://technolog.edu.ru</w:t>
            </w:r>
            <w:r w:rsidR="000D4232" w:rsidRPr="000D4232">
              <w:rPr>
                <w:rFonts w:ascii="Times New Roman" w:hAnsi="Times New Roman" w:cs="Times New Roman"/>
                <w:sz w:val="28"/>
              </w:rPr>
              <w:t>/</w:t>
            </w:r>
          </w:p>
        </w:tc>
      </w:tr>
      <w:tr w:rsidR="000D4232" w:rsidRPr="001F3542" w:rsidTr="001F3542">
        <w:tc>
          <w:tcPr>
            <w:tcW w:w="3823" w:type="dxa"/>
          </w:tcPr>
          <w:p w:rsidR="000D423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электронной почты</w:t>
            </w:r>
          </w:p>
        </w:tc>
        <w:tc>
          <w:tcPr>
            <w:tcW w:w="5522" w:type="dxa"/>
          </w:tcPr>
          <w:p w:rsidR="000D4232" w:rsidRPr="001F3542" w:rsidRDefault="00016161">
            <w:pPr>
              <w:rPr>
                <w:rFonts w:ascii="Times New Roman" w:hAnsi="Times New Roman" w:cs="Times New Roman"/>
                <w:sz w:val="28"/>
              </w:rPr>
            </w:pPr>
            <w:r w:rsidRPr="00016161">
              <w:rPr>
                <w:rFonts w:ascii="Times New Roman" w:hAnsi="Times New Roman" w:cs="Times New Roman"/>
                <w:sz w:val="28"/>
              </w:rPr>
              <w:t>Postnov_AY@technolog.edu.ru</w:t>
            </w:r>
          </w:p>
        </w:tc>
      </w:tr>
      <w:tr w:rsidR="001F3542" w:rsidRPr="0072375B" w:rsidTr="00535B0D">
        <w:trPr>
          <w:trHeight w:val="1125"/>
        </w:trPr>
        <w:tc>
          <w:tcPr>
            <w:tcW w:w="3823" w:type="dxa"/>
          </w:tcPr>
          <w:p w:rsidR="001F3542" w:rsidRPr="001F3542" w:rsidRDefault="001F3542" w:rsidP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публикации </w:t>
            </w:r>
            <w:r w:rsidR="000D4232">
              <w:rPr>
                <w:rFonts w:ascii="Times New Roman" w:hAnsi="Times New Roman" w:cs="Times New Roman"/>
                <w:sz w:val="28"/>
              </w:rPr>
              <w:t>работников организации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по теме диссертации в </w:t>
            </w:r>
            <w:r w:rsidR="000D4232">
              <w:rPr>
                <w:rFonts w:ascii="Times New Roman" w:hAnsi="Times New Roman" w:cs="Times New Roman"/>
                <w:sz w:val="28"/>
              </w:rPr>
              <w:t xml:space="preserve">рецензируемых </w:t>
            </w:r>
            <w:r>
              <w:rPr>
                <w:rFonts w:ascii="Times New Roman" w:hAnsi="Times New Roman" w:cs="Times New Roman"/>
                <w:sz w:val="28"/>
              </w:rPr>
              <w:t>научных изданиях за последние 5 лет</w:t>
            </w:r>
          </w:p>
        </w:tc>
        <w:tc>
          <w:tcPr>
            <w:tcW w:w="5522" w:type="dxa"/>
          </w:tcPr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1.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Udalov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Y.P. A study of the liquid and gaseous phases upon the interaction of molten corium with the sacrificial material based on iron oxide and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portland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cement / Y.P.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Udalov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I.V.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Poznyak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P.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Sazavsky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M.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Kiselova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, I.</w:t>
            </w:r>
            <w:r w:rsidR="00474E1E" w:rsidRPr="00474E1E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Srank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M.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Strejc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// Glass Physics and Chemistry. 2016. Vol. 42. № 3. P. 270-276.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2.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Udalov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Y.P. Characteristics of a melt of the corium–high alumina cement system / Y.P.</w:t>
            </w:r>
            <w:r w:rsidR="00474E1E" w:rsidRPr="00474E1E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Udalov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I.V.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Poznyak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, I. Shrank, M.</w:t>
            </w:r>
            <w:r w:rsidR="00474E1E" w:rsidRPr="00474E1E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Kiselova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M.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Streich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P.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Sazavskii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// Glass Physics and Chemistry. 2016. Vol. 42. № 6. P.</w:t>
            </w:r>
            <w:r w:rsidR="00474E1E" w:rsidRPr="00474E1E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547-553.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3.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Kotlovanova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N.E. Formation and acid–base surface properties of highly dispersed </w:t>
            </w:r>
            <w:r w:rsidRPr="00535B0D">
              <w:rPr>
                <w:rFonts w:ascii="Times New Roman" w:hAnsi="Times New Roman" w:cs="Times New Roman"/>
                <w:sz w:val="28"/>
              </w:rPr>
              <w:t>η</w:t>
            </w: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-Al2O3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nanopowders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/ N.E.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Kotlovanova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, A.N.</w:t>
            </w:r>
            <w:r w:rsidR="00474E1E" w:rsidRPr="00474E1E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Matveeva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S.O.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Omarov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V.I.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Popkov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V.V.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Sokolov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D.N.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Akbaeva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// Inorganic Materials. </w:t>
            </w:r>
            <w:r w:rsidRPr="00535B0D">
              <w:rPr>
                <w:rFonts w:ascii="Times New Roman" w:hAnsi="Times New Roman" w:cs="Times New Roman"/>
                <w:sz w:val="28"/>
              </w:rPr>
              <w:t xml:space="preserve">2018.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Vol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>. 54. № 4. P. 392-400.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</w:rPr>
              <w:t xml:space="preserve">4. Сырков А.Г. Изменение кислотно-основных свойств окисленной поверхности дисперсного алюминия при адсорбции аммониевых соединений и антифрикционный эффект / А.Г. Сырков, М.М. Сычев, М.О.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Силиванов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, Н. Рожкова </w:t>
            </w:r>
            <w:r w:rsidRPr="00535B0D">
              <w:rPr>
                <w:rFonts w:ascii="Times New Roman" w:hAnsi="Times New Roman" w:cs="Times New Roman"/>
                <w:sz w:val="28"/>
              </w:rPr>
              <w:lastRenderedPageBreak/>
              <w:t>// Физика и химия стекла. 2018. Т. 44. № 5. С. 526-533.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</w:rPr>
              <w:t xml:space="preserve">5.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Тестишева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Е.И.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Олигомеризация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олефинов С4 на поверхностно- модифицированных цеолитах ZSM-5 и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Вета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/ Е.И.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Тестишева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>, И.П. Мельников, Д.А.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Сладковский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// Известия Санкт-Петербургского государственного технологического института (технического университета). 2018. № 47 (73). С. 16-22.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35B0D">
              <w:rPr>
                <w:rFonts w:ascii="Times New Roman" w:hAnsi="Times New Roman" w:cs="Times New Roman"/>
                <w:sz w:val="28"/>
              </w:rPr>
              <w:t xml:space="preserve">6. Александрова Ю.В.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Катионзамещенные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цеолитные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катализаторы в реакции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алкилирования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изобутана бутеном / Ю.В.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r w:rsidRPr="00535B0D">
              <w:rPr>
                <w:rFonts w:ascii="Times New Roman" w:hAnsi="Times New Roman" w:cs="Times New Roman"/>
                <w:sz w:val="28"/>
              </w:rPr>
              <w:t xml:space="preserve">Александрова, М.И.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Пакина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// Известия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СПбГТИ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(ТУ). 2018. </w:t>
            </w: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№ 42 (68). </w:t>
            </w:r>
            <w:r w:rsidRPr="00535B0D">
              <w:rPr>
                <w:rFonts w:ascii="Times New Roman" w:hAnsi="Times New Roman" w:cs="Times New Roman"/>
                <w:sz w:val="28"/>
              </w:rPr>
              <w:t>С</w:t>
            </w: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="00474E1E" w:rsidRPr="00474E1E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21-25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7.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Malkov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A.A. Thermal transformations of gamma alumina with phosphorus oxide surface nanostructures / A.A.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Malkov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, N.V.</w:t>
            </w:r>
            <w:r w:rsidR="00474E1E" w:rsidRPr="00474E1E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Chernikova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A.A.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Malygin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, M.V.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>Chislov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  <w:lang w:val="en-US"/>
              </w:rPr>
              <w:t xml:space="preserve"> // Russian Journal of Applied Chemistry. </w:t>
            </w:r>
            <w:r w:rsidRPr="00535B0D">
              <w:rPr>
                <w:rFonts w:ascii="Times New Roman" w:hAnsi="Times New Roman" w:cs="Times New Roman"/>
                <w:sz w:val="28"/>
              </w:rPr>
              <w:t xml:space="preserve">2017.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Vol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. 90. № 5. P. 684-690. 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</w:rPr>
              <w:t xml:space="preserve">8.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Пересторонин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А.В. Роль затравки в осаждении соды из алюминатных растворов / А.В.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Пересторонин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>, Ш.О. Омаров, Е.А.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r w:rsidRPr="00535B0D">
              <w:rPr>
                <w:rFonts w:ascii="Times New Roman" w:hAnsi="Times New Roman" w:cs="Times New Roman"/>
                <w:sz w:val="28"/>
              </w:rPr>
              <w:t xml:space="preserve">Власов, А.Н. Матвеева // Известия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СПбГТИ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(ТУ). 2016. № 36 (62). С. 24-30.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</w:rPr>
              <w:t xml:space="preserve">9.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Пересторонин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А.В. Особенности кристаллизации карбонатной соды из обедненных алюминатных растворов / А.В.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Пересторонин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, Ш.О. Омаров, Т.А.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Шмыковаз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, Е.А. Власов, А.Н. Федяев // Известия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СПбГТИ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(ТУ). 2015. № 31 (57). С.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r w:rsidRPr="00535B0D">
              <w:rPr>
                <w:rFonts w:ascii="Times New Roman" w:hAnsi="Times New Roman" w:cs="Times New Roman"/>
                <w:sz w:val="28"/>
              </w:rPr>
              <w:t>14-17.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</w:rPr>
              <w:t xml:space="preserve">10.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Перевислов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С.Н.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Соосаждение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оксидов из раствора солей на поверхность частиц карбида кремния / С.Н.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Перевислов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>, И.Б.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r w:rsidRPr="00535B0D">
              <w:rPr>
                <w:rFonts w:ascii="Times New Roman" w:hAnsi="Times New Roman" w:cs="Times New Roman"/>
                <w:sz w:val="28"/>
              </w:rPr>
              <w:t xml:space="preserve">Пантелеев, С.В.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Вихман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, О.А. Кожевников, М.В.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Томкович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// Огнеупоры и техническая керамика. 2015. № 9. С. 9-16.</w:t>
            </w:r>
          </w:p>
          <w:p w:rsidR="00535B0D" w:rsidRPr="00535B0D" w:rsidRDefault="00535B0D" w:rsidP="00535B0D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</w:rPr>
              <w:t xml:space="preserve">11. Одинцова Н.А. Структурированные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алюмогидроксидные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суспензии для получения сферических и тонкослойных носителей катализаторов / Н.А. Одинцова, Т.А. Вишневская, Н.В. Мальцева, Е.А.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r w:rsidRPr="00535B0D">
              <w:rPr>
                <w:rFonts w:ascii="Times New Roman" w:hAnsi="Times New Roman" w:cs="Times New Roman"/>
                <w:sz w:val="28"/>
              </w:rPr>
              <w:t xml:space="preserve">Власов // Известия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СПбГТИ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(ТУ). 2017. № 39 (65). С. 11-18.</w:t>
            </w:r>
          </w:p>
          <w:p w:rsidR="005A0A23" w:rsidRPr="0072375B" w:rsidRDefault="00535B0D" w:rsidP="00474E1E">
            <w:pPr>
              <w:rPr>
                <w:rFonts w:ascii="Times New Roman" w:hAnsi="Times New Roman" w:cs="Times New Roman"/>
                <w:sz w:val="28"/>
              </w:rPr>
            </w:pPr>
            <w:r w:rsidRPr="00535B0D">
              <w:rPr>
                <w:rFonts w:ascii="Times New Roman" w:hAnsi="Times New Roman" w:cs="Times New Roman"/>
                <w:sz w:val="28"/>
              </w:rPr>
              <w:t xml:space="preserve">12. Пантелеев И.Б. Получение и свойства алюмооксидного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прекурсора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/ И.Б.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r w:rsidRPr="00535B0D">
              <w:rPr>
                <w:rFonts w:ascii="Times New Roman" w:hAnsi="Times New Roman" w:cs="Times New Roman"/>
                <w:sz w:val="28"/>
              </w:rPr>
              <w:t xml:space="preserve">Пантелеев, А.А.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Циренников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>, Н.А.</w:t>
            </w:r>
            <w:r w:rsidR="00474E1E">
              <w:rPr>
                <w:rFonts w:ascii="Times New Roman" w:hAnsi="Times New Roman" w:cs="Times New Roman"/>
                <w:sz w:val="28"/>
              </w:rPr>
              <w:t> </w:t>
            </w:r>
            <w:bookmarkStart w:id="0" w:name="_GoBack"/>
            <w:bookmarkEnd w:id="0"/>
            <w:r w:rsidRPr="00535B0D">
              <w:rPr>
                <w:rFonts w:ascii="Times New Roman" w:hAnsi="Times New Roman" w:cs="Times New Roman"/>
                <w:sz w:val="28"/>
              </w:rPr>
              <w:t xml:space="preserve">Андреева // Известия </w:t>
            </w:r>
            <w:proofErr w:type="spellStart"/>
            <w:r w:rsidRPr="00535B0D">
              <w:rPr>
                <w:rFonts w:ascii="Times New Roman" w:hAnsi="Times New Roman" w:cs="Times New Roman"/>
                <w:sz w:val="28"/>
              </w:rPr>
              <w:t>СПбГТИ</w:t>
            </w:r>
            <w:proofErr w:type="spellEnd"/>
            <w:r w:rsidRPr="00535B0D">
              <w:rPr>
                <w:rFonts w:ascii="Times New Roman" w:hAnsi="Times New Roman" w:cs="Times New Roman"/>
                <w:sz w:val="28"/>
              </w:rPr>
              <w:t xml:space="preserve"> (ТУ). 2017. № 40 (66). С. 8-12.</w:t>
            </w:r>
          </w:p>
        </w:tc>
      </w:tr>
    </w:tbl>
    <w:p w:rsidR="001F3542" w:rsidRPr="0072375B" w:rsidRDefault="001F3542">
      <w:pPr>
        <w:rPr>
          <w:rFonts w:ascii="Times New Roman" w:hAnsi="Times New Roman" w:cs="Times New Roman"/>
          <w:sz w:val="24"/>
        </w:rPr>
      </w:pPr>
    </w:p>
    <w:sectPr w:rsidR="001F3542" w:rsidRPr="007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5"/>
    <w:rsid w:val="00016161"/>
    <w:rsid w:val="000D4232"/>
    <w:rsid w:val="00156138"/>
    <w:rsid w:val="001F3542"/>
    <w:rsid w:val="00211CD3"/>
    <w:rsid w:val="00311088"/>
    <w:rsid w:val="0045427E"/>
    <w:rsid w:val="00474E1E"/>
    <w:rsid w:val="004D67D9"/>
    <w:rsid w:val="00535B0D"/>
    <w:rsid w:val="005805E8"/>
    <w:rsid w:val="00585D9A"/>
    <w:rsid w:val="005860F9"/>
    <w:rsid w:val="005A0A23"/>
    <w:rsid w:val="006F4055"/>
    <w:rsid w:val="0072375B"/>
    <w:rsid w:val="007B08BC"/>
    <w:rsid w:val="008547B5"/>
    <w:rsid w:val="00904E07"/>
    <w:rsid w:val="00A47EF7"/>
    <w:rsid w:val="00BC07E5"/>
    <w:rsid w:val="00E4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C1DE"/>
  <w15:chartTrackingRefBased/>
  <w15:docId w15:val="{3B720F7E-E670-40CA-8B2E-179167E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D42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10</cp:revision>
  <dcterms:created xsi:type="dcterms:W3CDTF">2019-07-07T10:51:00Z</dcterms:created>
  <dcterms:modified xsi:type="dcterms:W3CDTF">2019-08-29T06:16:00Z</dcterms:modified>
</cp:coreProperties>
</file>