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C7" w:rsidRDefault="00ED5B46" w:rsidP="00922C8B">
      <w:pPr>
        <w:tabs>
          <w:tab w:val="left" w:pos="6060"/>
        </w:tabs>
        <w:jc w:val="both"/>
        <w:rPr>
          <w:b/>
          <w:sz w:val="28"/>
          <w:szCs w:val="28"/>
        </w:rPr>
      </w:pPr>
      <w:r w:rsidRPr="00BC4FE1">
        <w:rPr>
          <w:b/>
          <w:sz w:val="28"/>
          <w:szCs w:val="28"/>
        </w:rPr>
        <w:t>Сведения об официальном оппоненте</w:t>
      </w:r>
    </w:p>
    <w:p w:rsidR="00ED5B46" w:rsidRPr="006B2C3E" w:rsidRDefault="00ED5B46" w:rsidP="00834FC7">
      <w:pPr>
        <w:tabs>
          <w:tab w:val="left" w:pos="6060"/>
        </w:tabs>
        <w:ind w:firstLine="720"/>
        <w:jc w:val="both"/>
        <w:rPr>
          <w:rStyle w:val="FontStyle12"/>
          <w:sz w:val="28"/>
          <w:szCs w:val="28"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9"/>
        <w:gridCol w:w="6332"/>
      </w:tblGrid>
      <w:tr w:rsidR="00834FC7" w:rsidRPr="006B2C3E" w:rsidTr="003147C3">
        <w:tc>
          <w:tcPr>
            <w:tcW w:w="1540" w:type="pct"/>
            <w:vAlign w:val="center"/>
          </w:tcPr>
          <w:p w:rsidR="00834FC7" w:rsidRPr="006B2C3E" w:rsidRDefault="00834FC7" w:rsidP="003147C3">
            <w:r w:rsidRPr="006B2C3E">
              <w:t>Фамилия, Имя, Отчество</w:t>
            </w:r>
          </w:p>
        </w:tc>
        <w:tc>
          <w:tcPr>
            <w:tcW w:w="3460" w:type="pct"/>
            <w:vAlign w:val="center"/>
          </w:tcPr>
          <w:p w:rsidR="00834FC7" w:rsidRPr="00922C8B" w:rsidRDefault="00833E2C" w:rsidP="00ED1FB0">
            <w:pPr>
              <w:rPr>
                <w:b/>
              </w:rPr>
            </w:pPr>
            <w:proofErr w:type="spellStart"/>
            <w:r w:rsidRPr="00922C8B">
              <w:rPr>
                <w:b/>
                <w:bCs/>
              </w:rPr>
              <w:t>Абиев</w:t>
            </w:r>
            <w:proofErr w:type="spellEnd"/>
            <w:r w:rsidRPr="00922C8B">
              <w:rPr>
                <w:b/>
                <w:bCs/>
              </w:rPr>
              <w:t xml:space="preserve"> </w:t>
            </w:r>
            <w:proofErr w:type="spellStart"/>
            <w:r w:rsidRPr="00922C8B">
              <w:rPr>
                <w:b/>
                <w:bCs/>
              </w:rPr>
              <w:t>Руфат</w:t>
            </w:r>
            <w:proofErr w:type="spellEnd"/>
            <w:r w:rsidRPr="00922C8B">
              <w:rPr>
                <w:b/>
                <w:bCs/>
              </w:rPr>
              <w:t xml:space="preserve"> </w:t>
            </w:r>
            <w:proofErr w:type="spellStart"/>
            <w:r w:rsidRPr="00922C8B">
              <w:rPr>
                <w:b/>
                <w:bCs/>
              </w:rPr>
              <w:t>Шовкет</w:t>
            </w:r>
            <w:r w:rsidR="00ED1FB0">
              <w:rPr>
                <w:b/>
                <w:bCs/>
              </w:rPr>
              <w:t>ович</w:t>
            </w:r>
            <w:proofErr w:type="spellEnd"/>
          </w:p>
        </w:tc>
      </w:tr>
      <w:tr w:rsidR="00ED5B46" w:rsidRPr="006B2C3E" w:rsidTr="00922C8B">
        <w:tc>
          <w:tcPr>
            <w:tcW w:w="1540" w:type="pct"/>
          </w:tcPr>
          <w:p w:rsidR="00ED5B46" w:rsidRPr="006B2C3E" w:rsidRDefault="00ED5B46" w:rsidP="00922C8B">
            <w:r>
              <w:t>Учёная степень</w:t>
            </w:r>
          </w:p>
        </w:tc>
        <w:tc>
          <w:tcPr>
            <w:tcW w:w="3460" w:type="pct"/>
          </w:tcPr>
          <w:p w:rsidR="00ED5B46" w:rsidRPr="006B2C3E" w:rsidRDefault="00ED5B46" w:rsidP="00922C8B">
            <w:pPr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д.т.н.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ED5B46" w:rsidP="00922C8B">
            <w:r w:rsidRPr="00A33793">
              <w:t xml:space="preserve">Научная специальность, по которой </w:t>
            </w:r>
            <w:r>
              <w:t xml:space="preserve">оппонентом </w:t>
            </w:r>
            <w:r w:rsidRPr="00A33793">
              <w:t>защищена диссертация</w:t>
            </w:r>
          </w:p>
        </w:tc>
        <w:tc>
          <w:tcPr>
            <w:tcW w:w="3460" w:type="pct"/>
          </w:tcPr>
          <w:p w:rsidR="00834FC7" w:rsidRPr="006B2C3E" w:rsidRDefault="00AA2496" w:rsidP="00922C8B">
            <w:r>
              <w:t>05.</w:t>
            </w:r>
            <w:r w:rsidR="00833E2C">
              <w:t>17</w:t>
            </w:r>
            <w:r>
              <w:t>.</w:t>
            </w:r>
            <w:r w:rsidR="00833E2C">
              <w:t>08</w:t>
            </w:r>
            <w:r w:rsidR="00834FC7" w:rsidRPr="006B2C3E">
              <w:t xml:space="preserve"> – </w:t>
            </w:r>
            <w:r w:rsidR="00833E2C">
              <w:t>Процессы и аппараты химической технологии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ED5B46" w:rsidP="00922C8B">
            <w:r>
              <w:t>Ученое звание</w:t>
            </w:r>
          </w:p>
        </w:tc>
        <w:tc>
          <w:tcPr>
            <w:tcW w:w="3460" w:type="pct"/>
          </w:tcPr>
          <w:p w:rsidR="00834FC7" w:rsidRPr="006B2C3E" w:rsidRDefault="00AA2496" w:rsidP="00922C8B">
            <w:r>
              <w:t>профессор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834FC7" w:rsidP="00922C8B">
            <w:r w:rsidRPr="006B2C3E">
              <w:t>Полное наименование организации</w:t>
            </w:r>
          </w:p>
        </w:tc>
        <w:tc>
          <w:tcPr>
            <w:tcW w:w="3460" w:type="pct"/>
          </w:tcPr>
          <w:p w:rsidR="00834FC7" w:rsidRPr="006B2C3E" w:rsidRDefault="00834FC7" w:rsidP="00922C8B">
            <w:r w:rsidRPr="006B2C3E">
              <w:t xml:space="preserve">Федеральное государственное бюджетное образовательное учреждение высшего образования </w:t>
            </w:r>
            <w:r w:rsidRPr="006B2C3E">
              <w:rPr>
                <w:bCs/>
                <w:lang w:eastAsia="x-none"/>
              </w:rPr>
              <w:t>«</w:t>
            </w:r>
            <w:r w:rsidR="00833E2C" w:rsidRPr="00833E2C">
              <w:rPr>
                <w:bCs/>
              </w:rPr>
              <w:t>Санкт-Петербургский государственный технологический институт (технический университет)</w:t>
            </w:r>
            <w:r w:rsidRPr="006B2C3E">
              <w:rPr>
                <w:lang w:eastAsia="x-none"/>
              </w:rPr>
              <w:t>»</w:t>
            </w:r>
          </w:p>
        </w:tc>
      </w:tr>
      <w:tr w:rsidR="00834FC7" w:rsidRPr="00ED1FB0" w:rsidTr="00922C8B">
        <w:tc>
          <w:tcPr>
            <w:tcW w:w="1540" w:type="pct"/>
          </w:tcPr>
          <w:p w:rsidR="00834FC7" w:rsidRPr="006B2C3E" w:rsidRDefault="00ED5B46" w:rsidP="00922C8B">
            <w:r>
              <w:t>Адрес, телефон, электронная почта</w:t>
            </w:r>
          </w:p>
        </w:tc>
        <w:tc>
          <w:tcPr>
            <w:tcW w:w="3460" w:type="pct"/>
          </w:tcPr>
          <w:p w:rsidR="00C954E0" w:rsidRDefault="00833E2C" w:rsidP="00922C8B">
            <w:pPr>
              <w:rPr>
                <w:bCs/>
              </w:rPr>
            </w:pPr>
            <w:r w:rsidRPr="00833E2C">
              <w:rPr>
                <w:bCs/>
              </w:rPr>
              <w:t>190013, Россия, Санкт-Пете</w:t>
            </w:r>
            <w:r w:rsidR="00C954E0">
              <w:rPr>
                <w:bCs/>
              </w:rPr>
              <w:t xml:space="preserve">рбург, </w:t>
            </w:r>
          </w:p>
          <w:p w:rsidR="00C954E0" w:rsidRDefault="00C954E0" w:rsidP="00922C8B">
            <w:pPr>
              <w:rPr>
                <w:bCs/>
              </w:rPr>
            </w:pPr>
            <w:r>
              <w:rPr>
                <w:bCs/>
              </w:rPr>
              <w:t>Московский проспект, д.</w:t>
            </w:r>
            <w:r w:rsidR="00833E2C" w:rsidRPr="00833E2C">
              <w:rPr>
                <w:bCs/>
              </w:rPr>
              <w:t xml:space="preserve"> 26</w:t>
            </w:r>
          </w:p>
          <w:p w:rsidR="003147C3" w:rsidRDefault="00834FC7" w:rsidP="00922C8B">
            <w:pPr>
              <w:rPr>
                <w:lang w:val="en-US"/>
              </w:rPr>
            </w:pPr>
            <w:r w:rsidRPr="00184F11">
              <w:rPr>
                <w:lang w:val="en-US"/>
              </w:rPr>
              <w:t>+7 (</w:t>
            </w:r>
            <w:r w:rsidR="00F92AC6" w:rsidRPr="00184F11">
              <w:rPr>
                <w:lang w:val="en-US"/>
              </w:rPr>
              <w:t xml:space="preserve">812) </w:t>
            </w:r>
            <w:r w:rsidR="00C954E0" w:rsidRPr="00184F11">
              <w:rPr>
                <w:lang w:val="en-US"/>
              </w:rPr>
              <w:t>494</w:t>
            </w:r>
            <w:r w:rsidR="00F92AC6" w:rsidRPr="00184F11">
              <w:rPr>
                <w:lang w:val="en-US"/>
              </w:rPr>
              <w:t>-</w:t>
            </w:r>
            <w:r w:rsidR="00C954E0" w:rsidRPr="00184F11">
              <w:rPr>
                <w:lang w:val="en-US"/>
              </w:rPr>
              <w:t>92</w:t>
            </w:r>
            <w:r w:rsidR="00F92AC6" w:rsidRPr="00184F11">
              <w:rPr>
                <w:lang w:val="en-US"/>
              </w:rPr>
              <w:t>-</w:t>
            </w:r>
            <w:r w:rsidR="00C954E0" w:rsidRPr="00184F11">
              <w:rPr>
                <w:lang w:val="en-US"/>
              </w:rPr>
              <w:t>76</w:t>
            </w:r>
            <w:r w:rsidRPr="00184F11">
              <w:rPr>
                <w:lang w:val="en-US"/>
              </w:rPr>
              <w:t>,</w:t>
            </w:r>
            <w:r w:rsidRPr="00C954E0">
              <w:rPr>
                <w:lang w:val="en-US"/>
              </w:rPr>
              <w:t xml:space="preserve"> </w:t>
            </w:r>
            <w:bookmarkStart w:id="0" w:name="_GoBack"/>
            <w:bookmarkEnd w:id="0"/>
          </w:p>
          <w:p w:rsidR="00834FC7" w:rsidRPr="00C954E0" w:rsidRDefault="00834FC7" w:rsidP="00922C8B">
            <w:pPr>
              <w:rPr>
                <w:lang w:val="en-US"/>
              </w:rPr>
            </w:pPr>
            <w:r w:rsidRPr="00ED5B46">
              <w:rPr>
                <w:lang w:val="en-US"/>
              </w:rPr>
              <w:t>e</w:t>
            </w:r>
            <w:r w:rsidRPr="00C954E0">
              <w:rPr>
                <w:lang w:val="en-US"/>
              </w:rPr>
              <w:t>-</w:t>
            </w:r>
            <w:r w:rsidRPr="00ED5B46">
              <w:rPr>
                <w:lang w:val="en-US"/>
              </w:rPr>
              <w:t>mail</w:t>
            </w:r>
            <w:r w:rsidRPr="00C954E0">
              <w:rPr>
                <w:lang w:val="en-US"/>
              </w:rPr>
              <w:t xml:space="preserve">: </w:t>
            </w:r>
            <w:hyperlink r:id="rId7" w:history="1">
              <w:r w:rsidR="003147C3" w:rsidRPr="003147C3">
                <w:rPr>
                  <w:rStyle w:val="a3"/>
                  <w:color w:val="auto"/>
                  <w:u w:val="none"/>
                  <w:lang w:val="en-US"/>
                </w:rPr>
                <w:t>abiev.r@technolog.edu.ru</w:t>
              </w:r>
            </w:hyperlink>
            <w:r w:rsidR="001E61F4" w:rsidRPr="003147C3">
              <w:rPr>
                <w:lang w:val="en-US"/>
              </w:rPr>
              <w:t>,</w:t>
            </w:r>
            <w:r w:rsidR="003147C3" w:rsidRPr="003147C3">
              <w:rPr>
                <w:lang w:val="en-US"/>
              </w:rPr>
              <w:t xml:space="preserve"> </w:t>
            </w:r>
            <w:hyperlink r:id="rId8" w:history="1">
              <w:r w:rsidR="003147C3" w:rsidRPr="003147C3">
                <w:rPr>
                  <w:rStyle w:val="a3"/>
                  <w:color w:val="auto"/>
                  <w:u w:val="none"/>
                  <w:lang w:val="en-US"/>
                </w:rPr>
                <w:t>rufat.abiev@gmail.com</w:t>
              </w:r>
            </w:hyperlink>
            <w:r w:rsidR="003147C3" w:rsidRPr="003147C3">
              <w:rPr>
                <w:lang w:val="en-US"/>
              </w:rPr>
              <w:t xml:space="preserve"> 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834FC7" w:rsidP="00922C8B">
            <w:r w:rsidRPr="006B2C3E">
              <w:t>Должность</w:t>
            </w:r>
          </w:p>
        </w:tc>
        <w:tc>
          <w:tcPr>
            <w:tcW w:w="3460" w:type="pct"/>
          </w:tcPr>
          <w:p w:rsidR="00ED5B46" w:rsidRPr="003147C3" w:rsidRDefault="00C954E0" w:rsidP="00922C8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</w:rPr>
            </w:pPr>
            <w:r w:rsidRPr="00C954E0">
              <w:rPr>
                <w:rFonts w:ascii="Times New Roman" w:hAnsi="Times New Roman" w:cs="Times New Roman"/>
                <w:bCs/>
                <w:color w:val="auto"/>
                <w:lang w:eastAsia="x-none"/>
              </w:rPr>
              <w:t xml:space="preserve">Заведующий </w:t>
            </w:r>
            <w:r w:rsidR="00ED5B46" w:rsidRPr="00C954E0">
              <w:rPr>
                <w:rFonts w:ascii="Times New Roman" w:hAnsi="Times New Roman" w:cs="Times New Roman"/>
                <w:bCs/>
                <w:color w:val="auto"/>
                <w:lang w:eastAsia="x-none"/>
              </w:rPr>
              <w:t xml:space="preserve">кафедры </w:t>
            </w:r>
            <w:r w:rsidRPr="00C954E0">
              <w:rPr>
                <w:rFonts w:ascii="Times New Roman" w:hAnsi="Times New Roman" w:cs="Times New Roman"/>
                <w:color w:val="auto"/>
              </w:rPr>
              <w:t>«Оптимизации химической и биотехнологической аппаратуры», профессор</w:t>
            </w:r>
          </w:p>
        </w:tc>
      </w:tr>
      <w:tr w:rsidR="00ED5B46" w:rsidRPr="006B2C3E" w:rsidTr="000A26E8">
        <w:trPr>
          <w:trHeight w:val="8992"/>
        </w:trPr>
        <w:tc>
          <w:tcPr>
            <w:tcW w:w="1540" w:type="pct"/>
          </w:tcPr>
          <w:p w:rsidR="00ED5B46" w:rsidRPr="006B2C3E" w:rsidRDefault="00ED5B46" w:rsidP="00922C8B">
            <w:r w:rsidRPr="00A33793">
              <w:t>Основные публикации официального оппонента по те</w:t>
            </w:r>
            <w:r w:rsidR="00922C8B">
              <w:t xml:space="preserve">ме диссертации в рецензируемых </w:t>
            </w:r>
            <w:r w:rsidRPr="00A33793">
              <w:t>научных изданиях за последние 5</w:t>
            </w:r>
            <w:r w:rsidR="00922C8B">
              <w:t> </w:t>
            </w:r>
            <w:r w:rsidRPr="00A33793">
              <w:t>лет</w:t>
            </w:r>
          </w:p>
        </w:tc>
        <w:tc>
          <w:tcPr>
            <w:tcW w:w="3460" w:type="pct"/>
          </w:tcPr>
          <w:p w:rsidR="005F49B5" w:rsidRPr="00E7083C" w:rsidRDefault="005F49B5" w:rsidP="00E7083C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426"/>
              <w:rPr>
                <w:rFonts w:cstheme="minorBidi"/>
                <w:sz w:val="24"/>
                <w:szCs w:val="24"/>
              </w:rPr>
            </w:pPr>
            <w:r w:rsidRPr="00E7083C">
              <w:rPr>
                <w:rFonts w:cstheme="minorBidi"/>
                <w:sz w:val="24"/>
                <w:szCs w:val="24"/>
              </w:rPr>
              <w:t xml:space="preserve">TURBULENT DROPLETS DISPERSION IN A PULSATING FLOW TYPE APPARATUS – NEW TYPE OF STATIC DISPERSER /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Vasilev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M.P.,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Abiev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R.S. // Chemical Engineering Journal. - 2018. - </w:t>
            </w:r>
            <w:r w:rsidRPr="00E7083C">
              <w:rPr>
                <w:rFonts w:cstheme="minorBidi"/>
                <w:sz w:val="24"/>
                <w:szCs w:val="24"/>
                <w:lang w:val="ru-RU"/>
              </w:rPr>
              <w:t>Т</w:t>
            </w:r>
            <w:r w:rsidRPr="00E7083C">
              <w:rPr>
                <w:rFonts w:cstheme="minorBidi"/>
                <w:sz w:val="24"/>
                <w:szCs w:val="24"/>
              </w:rPr>
              <w:t>. 349. - P. 646-661.</w:t>
            </w:r>
          </w:p>
          <w:p w:rsidR="003E76BF" w:rsidRPr="00E7083C" w:rsidRDefault="000A26E8" w:rsidP="00E7083C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426"/>
              <w:rPr>
                <w:rFonts w:cstheme="minorBidi"/>
                <w:sz w:val="24"/>
                <w:szCs w:val="24"/>
              </w:rPr>
            </w:pPr>
            <w:r w:rsidRPr="00E7083C">
              <w:rPr>
                <w:rFonts w:cstheme="minorBidi"/>
                <w:sz w:val="24"/>
                <w:szCs w:val="24"/>
              </w:rPr>
              <w:t xml:space="preserve">FORMATION MECHANISMS AND LENGTHS OF THE BUBBLES AND LIQUID SLUGS IN A COAXIAL-SPHERICAL MICRO MIXER IN TAYLOR FLOW REGIME /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Svetlov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S.D.,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Abiev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R.S. // Chemical Engineering Journal. - 2018. - Т. 354. P. 269-284.</w:t>
            </w:r>
          </w:p>
          <w:p w:rsidR="005F49B5" w:rsidRPr="00E7083C" w:rsidRDefault="005F49B5" w:rsidP="00E7083C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426"/>
              <w:rPr>
                <w:rFonts w:cstheme="minorBidi"/>
                <w:sz w:val="24"/>
                <w:szCs w:val="24"/>
              </w:rPr>
            </w:pPr>
            <w:r w:rsidRPr="00E7083C">
              <w:rPr>
                <w:rFonts w:cstheme="minorBidi"/>
                <w:sz w:val="24"/>
                <w:szCs w:val="24"/>
              </w:rPr>
              <w:t xml:space="preserve">INTENSITY AND EFFICIENCY OF DROPLET DISPERSION: PULSATING FLOW TYPE APPARATUS VS. STATIC MIXERS /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Vasilev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M.P.,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Abiev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R.S. // Chemical Engineering Research and Design. - 2018. - Т. 137. P. 329-349.</w:t>
            </w:r>
          </w:p>
          <w:p w:rsidR="000A26E8" w:rsidRPr="00E7083C" w:rsidRDefault="000A26E8" w:rsidP="00E7083C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426"/>
              <w:rPr>
                <w:rFonts w:cstheme="minorBidi"/>
                <w:sz w:val="24"/>
                <w:szCs w:val="24"/>
              </w:rPr>
            </w:pPr>
            <w:r w:rsidRPr="00E7083C">
              <w:rPr>
                <w:rFonts w:cstheme="minorBidi"/>
                <w:sz w:val="24"/>
                <w:szCs w:val="24"/>
              </w:rPr>
              <w:t xml:space="preserve">DISPERSION OF CARBON NANOTUBES CLUSTERS IN PULSATING AND VORTEX IN-LINE APPARATUSES /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Vasilev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M.P.,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Abiev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R.S. // Chemical Engineering Science. 2017. Т. 171. P. 204-217.</w:t>
            </w:r>
          </w:p>
          <w:p w:rsidR="005F49B5" w:rsidRPr="00E7083C" w:rsidRDefault="005F49B5" w:rsidP="00E7083C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firstLine="426"/>
              <w:rPr>
                <w:rFonts w:cstheme="minorBidi"/>
                <w:sz w:val="24"/>
                <w:szCs w:val="24"/>
                <w:lang w:val="ru-RU"/>
              </w:rPr>
            </w:pPr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Моделирование нелинейных колебаний жидкости в пульсационном аппарате переменного сечения с использованием одномерной модели / Р.Ш. 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Абиев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 // Теоретические основы химической технологии. - 2017. - Т. 51. - № 1. - С. 58-71.</w:t>
            </w:r>
          </w:p>
          <w:p w:rsidR="000A26E8" w:rsidRPr="00E7083C" w:rsidRDefault="000A26E8" w:rsidP="00E7083C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426"/>
              <w:rPr>
                <w:rFonts w:cstheme="minorBidi"/>
                <w:sz w:val="24"/>
                <w:szCs w:val="24"/>
              </w:rPr>
            </w:pPr>
            <w:r w:rsidRPr="00E7083C">
              <w:rPr>
                <w:rFonts w:cstheme="minorBidi"/>
                <w:sz w:val="24"/>
                <w:szCs w:val="24"/>
              </w:rPr>
              <w:t xml:space="preserve">PULSATING FLOW TYPE APPARATUS: ENERGY DISSIPATION RATE AND DROPLETS DISPERSION /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Abiev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R.S.,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Vasilev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M.P. // Chemical Engineering Research and Design. 2016. </w:t>
            </w:r>
            <w:r w:rsidRPr="00E7083C">
              <w:rPr>
                <w:rFonts w:cstheme="minorBidi"/>
                <w:sz w:val="24"/>
                <w:szCs w:val="24"/>
                <w:lang w:val="ru-RU"/>
              </w:rPr>
              <w:t>Т</w:t>
            </w:r>
            <w:r w:rsidRPr="00E7083C">
              <w:rPr>
                <w:rFonts w:cstheme="minorBidi"/>
                <w:sz w:val="24"/>
                <w:szCs w:val="24"/>
              </w:rPr>
              <w:t>. 108. P. 101-108.</w:t>
            </w:r>
          </w:p>
          <w:p w:rsidR="00E7083C" w:rsidRPr="00E7083C" w:rsidRDefault="00E7083C" w:rsidP="00E7083C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426"/>
              <w:rPr>
                <w:rFonts w:cstheme="minorBidi"/>
                <w:sz w:val="24"/>
                <w:szCs w:val="24"/>
              </w:rPr>
            </w:pPr>
            <w:r w:rsidRPr="00E7083C">
              <w:rPr>
                <w:rFonts w:cstheme="minorBidi"/>
                <w:sz w:val="24"/>
                <w:szCs w:val="24"/>
              </w:rPr>
              <w:t xml:space="preserve">NUMERICAL AND EXPERIMENTAL ANALYSIS OF LOCAL FLOW PHENOMENA IN LAMINAR TAYLOR FLOW IN A SQUARE MINI-CHANNEL /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Falconi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C.J.,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lastRenderedPageBreak/>
              <w:t>Wörner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M.,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Lehrenfeld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C.,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Reusken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A.,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Marschall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H., Bothe D., Meyer C.,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Schlüter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 xml:space="preserve"> M., </w:t>
            </w:r>
            <w:proofErr w:type="spellStart"/>
            <w:r w:rsidRPr="00E7083C">
              <w:rPr>
                <w:rFonts w:cstheme="minorBidi"/>
                <w:sz w:val="24"/>
                <w:szCs w:val="24"/>
              </w:rPr>
              <w:t>Abiev</w:t>
            </w:r>
            <w:proofErr w:type="spellEnd"/>
            <w:r w:rsidRPr="00E7083C">
              <w:rPr>
                <w:rFonts w:cstheme="minorBidi"/>
                <w:sz w:val="24"/>
                <w:szCs w:val="24"/>
              </w:rPr>
              <w:t> R. // Physics of Fluids. 2016. Т. 28. № 1. P. 012109.</w:t>
            </w:r>
          </w:p>
          <w:p w:rsidR="005F49B5" w:rsidRPr="00E7083C" w:rsidRDefault="005F49B5" w:rsidP="00E7083C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firstLine="426"/>
              <w:rPr>
                <w:rFonts w:cstheme="minorBidi"/>
                <w:sz w:val="24"/>
                <w:szCs w:val="24"/>
                <w:lang w:val="ru-RU"/>
              </w:rPr>
            </w:pPr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Исследование гидродинамики эмульсии в пульсационном аппарате проточного типа / </w:t>
            </w:r>
            <w:r w:rsidR="000A26E8" w:rsidRPr="00E7083C">
              <w:rPr>
                <w:rFonts w:cstheme="minorBidi"/>
                <w:sz w:val="24"/>
                <w:szCs w:val="24"/>
                <w:lang w:val="ru-RU"/>
              </w:rPr>
              <w:t xml:space="preserve">М.П. Васильев, Р.Ш. </w:t>
            </w:r>
            <w:proofErr w:type="spellStart"/>
            <w:r w:rsidR="000A26E8" w:rsidRPr="00E7083C">
              <w:rPr>
                <w:rFonts w:cstheme="minorBidi"/>
                <w:sz w:val="24"/>
                <w:szCs w:val="24"/>
                <w:lang w:val="ru-RU"/>
              </w:rPr>
              <w:t>Абиев</w:t>
            </w:r>
            <w:proofErr w:type="spellEnd"/>
            <w:r w:rsidR="000A26E8" w:rsidRPr="00E7083C">
              <w:rPr>
                <w:rFonts w:cstheme="minorBidi"/>
                <w:sz w:val="24"/>
                <w:szCs w:val="24"/>
                <w:lang w:val="ru-RU"/>
              </w:rPr>
              <w:t>, А.С. </w:t>
            </w:r>
            <w:r w:rsidRPr="00E7083C">
              <w:rPr>
                <w:rFonts w:cstheme="minorBidi"/>
                <w:sz w:val="24"/>
                <w:szCs w:val="24"/>
                <w:lang w:val="ru-RU"/>
              </w:rPr>
              <w:t>Галушко // Математические методы в технике и технологиях - ММТТ. - 2016. - № 10 (92). - С. 29-33.</w:t>
            </w:r>
          </w:p>
          <w:p w:rsidR="001E61F4" w:rsidRPr="00E7083C" w:rsidRDefault="005F49B5" w:rsidP="00E7083C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firstLine="426"/>
              <w:rPr>
                <w:rFonts w:cstheme="minorBidi"/>
                <w:sz w:val="24"/>
                <w:szCs w:val="24"/>
                <w:lang w:val="ru-RU"/>
              </w:rPr>
            </w:pPr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Моделирование пульсационного мембранного аппарата для обессоливания природных и промышленных вод с периодической выгрузкой сгущенного осадка / Азимов А.М., 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Абиев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 Р.Ш., 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Жантасов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 К.Т., 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Сатаева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 Л.М., Азимова Н.Б., 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Зерхатбек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 М.М. // Известия высших учебных заведений. Технология текстильной промышленности. </w:t>
            </w:r>
            <w:r w:rsidRPr="00E7083C">
              <w:rPr>
                <w:rFonts w:cstheme="minorBidi"/>
                <w:sz w:val="24"/>
                <w:szCs w:val="24"/>
              </w:rPr>
              <w:t xml:space="preserve">- </w:t>
            </w:r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2015. </w:t>
            </w:r>
            <w:r w:rsidRPr="00E7083C">
              <w:rPr>
                <w:rFonts w:cstheme="minorBidi"/>
                <w:sz w:val="24"/>
                <w:szCs w:val="24"/>
              </w:rPr>
              <w:t xml:space="preserve">- </w:t>
            </w:r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№ 1 (355). </w:t>
            </w:r>
            <w:r w:rsidRPr="00E7083C">
              <w:rPr>
                <w:rFonts w:cstheme="minorBidi"/>
                <w:sz w:val="24"/>
                <w:szCs w:val="24"/>
              </w:rPr>
              <w:t xml:space="preserve">- </w:t>
            </w:r>
            <w:proofErr w:type="gramStart"/>
            <w:r w:rsidRPr="00E7083C">
              <w:rPr>
                <w:rFonts w:cstheme="minorBidi"/>
                <w:sz w:val="24"/>
                <w:szCs w:val="24"/>
                <w:lang w:val="ru-RU"/>
              </w:rPr>
              <w:t>С. 132</w:t>
            </w:r>
            <w:proofErr w:type="gramEnd"/>
            <w:r w:rsidRPr="00E7083C">
              <w:rPr>
                <w:rFonts w:cstheme="minorBidi"/>
                <w:sz w:val="24"/>
                <w:szCs w:val="24"/>
                <w:lang w:val="ru-RU"/>
              </w:rPr>
              <w:t>-138.</w:t>
            </w:r>
          </w:p>
          <w:p w:rsidR="00E7083C" w:rsidRPr="00E7083C" w:rsidRDefault="00E7083C" w:rsidP="00E7083C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firstLine="426"/>
              <w:rPr>
                <w:rFonts w:cstheme="minorBidi"/>
                <w:sz w:val="22"/>
                <w:lang w:val="ru-RU"/>
              </w:rPr>
            </w:pPr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Режимы течения газожидкостной смеси в каналах 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микрофлюидных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 устройств при использовании смесителей (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диспергаторов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) соосного и соосно-сферического типов / </w:t>
            </w:r>
            <w:proofErr w:type="spellStart"/>
            <w:r w:rsidRPr="00E7083C">
              <w:rPr>
                <w:rFonts w:cstheme="minorBidi"/>
                <w:sz w:val="24"/>
                <w:szCs w:val="24"/>
                <w:lang w:val="ru-RU"/>
              </w:rPr>
              <w:t>Абиев</w:t>
            </w:r>
            <w:proofErr w:type="spellEnd"/>
            <w:r w:rsidRPr="00E7083C">
              <w:rPr>
                <w:rFonts w:cstheme="minorBidi"/>
                <w:sz w:val="24"/>
                <w:szCs w:val="24"/>
                <w:lang w:val="ru-RU"/>
              </w:rPr>
              <w:t xml:space="preserve"> Р.Ш., Светлов С.Д. // Научное приборостроение. 2014. Т. 24. № 4. С. 59-66.</w:t>
            </w:r>
          </w:p>
        </w:tc>
      </w:tr>
    </w:tbl>
    <w:p w:rsidR="00834FC7" w:rsidRPr="00A331BF" w:rsidRDefault="00834FC7" w:rsidP="000A26E8"/>
    <w:sectPr w:rsidR="00834FC7" w:rsidRPr="00A331BF" w:rsidSect="00E7083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3E" w:rsidRDefault="00E7383E" w:rsidP="003147C3">
      <w:r>
        <w:separator/>
      </w:r>
    </w:p>
  </w:endnote>
  <w:endnote w:type="continuationSeparator" w:id="0">
    <w:p w:rsidR="00E7383E" w:rsidRDefault="00E7383E" w:rsidP="0031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3E" w:rsidRDefault="00E7383E" w:rsidP="003147C3">
      <w:r>
        <w:separator/>
      </w:r>
    </w:p>
  </w:footnote>
  <w:footnote w:type="continuationSeparator" w:id="0">
    <w:p w:rsidR="00E7383E" w:rsidRDefault="00E7383E" w:rsidP="00314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3" w:rsidRPr="003147C3" w:rsidRDefault="00E7083C" w:rsidP="003147C3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0DE3"/>
    <w:multiLevelType w:val="hybridMultilevel"/>
    <w:tmpl w:val="900CA29C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916E1"/>
    <w:multiLevelType w:val="hybridMultilevel"/>
    <w:tmpl w:val="900CA29C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41836"/>
    <w:multiLevelType w:val="hybridMultilevel"/>
    <w:tmpl w:val="FEF47852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208B7"/>
    <w:multiLevelType w:val="hybridMultilevel"/>
    <w:tmpl w:val="BCC0B8CE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264821"/>
    <w:multiLevelType w:val="hybridMultilevel"/>
    <w:tmpl w:val="AEAE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13FF6"/>
    <w:multiLevelType w:val="hybridMultilevel"/>
    <w:tmpl w:val="88CA2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A19A5"/>
    <w:multiLevelType w:val="hybridMultilevel"/>
    <w:tmpl w:val="FEF47852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5264C9"/>
    <w:multiLevelType w:val="hybridMultilevel"/>
    <w:tmpl w:val="89D63D0A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C7"/>
    <w:rsid w:val="00085012"/>
    <w:rsid w:val="000A17F5"/>
    <w:rsid w:val="000A26E8"/>
    <w:rsid w:val="0010037B"/>
    <w:rsid w:val="001447F2"/>
    <w:rsid w:val="00184F11"/>
    <w:rsid w:val="001B18FC"/>
    <w:rsid w:val="001E61F4"/>
    <w:rsid w:val="00224D2D"/>
    <w:rsid w:val="003147C3"/>
    <w:rsid w:val="00327512"/>
    <w:rsid w:val="003410A0"/>
    <w:rsid w:val="003B17AB"/>
    <w:rsid w:val="003D70B7"/>
    <w:rsid w:val="003E76BF"/>
    <w:rsid w:val="004613D8"/>
    <w:rsid w:val="00461871"/>
    <w:rsid w:val="004F4476"/>
    <w:rsid w:val="005D3175"/>
    <w:rsid w:val="005F49B5"/>
    <w:rsid w:val="00623871"/>
    <w:rsid w:val="00690F8A"/>
    <w:rsid w:val="006A3359"/>
    <w:rsid w:val="007951F4"/>
    <w:rsid w:val="00833E2C"/>
    <w:rsid w:val="00834FC7"/>
    <w:rsid w:val="009146E9"/>
    <w:rsid w:val="00922C8B"/>
    <w:rsid w:val="00A331BF"/>
    <w:rsid w:val="00A80D87"/>
    <w:rsid w:val="00AA2496"/>
    <w:rsid w:val="00AC07B9"/>
    <w:rsid w:val="00C954E0"/>
    <w:rsid w:val="00D449A7"/>
    <w:rsid w:val="00D76376"/>
    <w:rsid w:val="00E70114"/>
    <w:rsid w:val="00E7083C"/>
    <w:rsid w:val="00E7383E"/>
    <w:rsid w:val="00E76E0C"/>
    <w:rsid w:val="00E94618"/>
    <w:rsid w:val="00ED1FB0"/>
    <w:rsid w:val="00ED5B46"/>
    <w:rsid w:val="00F92AC6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48429-C560-4388-B918-686CF9EA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4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954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4FC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834FC7"/>
    <w:pPr>
      <w:spacing w:after="160" w:line="360" w:lineRule="auto"/>
      <w:ind w:left="720" w:firstLine="432"/>
      <w:contextualSpacing/>
      <w:jc w:val="both"/>
    </w:pPr>
    <w:rPr>
      <w:sz w:val="28"/>
      <w:szCs w:val="22"/>
      <w:lang w:val="en-US" w:eastAsia="en-US"/>
    </w:rPr>
  </w:style>
  <w:style w:type="character" w:customStyle="1" w:styleId="FontStyle12">
    <w:name w:val="Font Style12"/>
    <w:uiPriority w:val="99"/>
    <w:rsid w:val="00834FC7"/>
    <w:rPr>
      <w:rFonts w:ascii="Sylfaen" w:hAnsi="Sylfaen"/>
      <w:sz w:val="24"/>
    </w:rPr>
  </w:style>
  <w:style w:type="character" w:customStyle="1" w:styleId="a5">
    <w:name w:val="Абзац списка Знак"/>
    <w:link w:val="a4"/>
    <w:uiPriority w:val="34"/>
    <w:rsid w:val="00834FC7"/>
    <w:rPr>
      <w:rFonts w:ascii="Times New Roman" w:eastAsia="Times New Roman" w:hAnsi="Times New Roman" w:cs="Times New Roman"/>
      <w:sz w:val="28"/>
      <w:lang w:val="en-US"/>
    </w:rPr>
  </w:style>
  <w:style w:type="character" w:styleId="a6">
    <w:name w:val="Emphasis"/>
    <w:basedOn w:val="a0"/>
    <w:uiPriority w:val="20"/>
    <w:qFormat/>
    <w:rsid w:val="00834FC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34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gtext">
    <w:name w:val="bigtext"/>
    <w:basedOn w:val="a0"/>
    <w:rsid w:val="00085012"/>
  </w:style>
  <w:style w:type="character" w:customStyle="1" w:styleId="30">
    <w:name w:val="Заголовок 3 Знак"/>
    <w:basedOn w:val="a0"/>
    <w:link w:val="3"/>
    <w:uiPriority w:val="9"/>
    <w:rsid w:val="00C954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47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4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47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47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fat.abie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ev.r@technolog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Оксануля</dc:creator>
  <cp:keywords/>
  <dc:description/>
  <cp:lastModifiedBy>Ледовский Григорий Николаевич</cp:lastModifiedBy>
  <cp:revision>4</cp:revision>
  <dcterms:created xsi:type="dcterms:W3CDTF">2019-03-19T15:00:00Z</dcterms:created>
  <dcterms:modified xsi:type="dcterms:W3CDTF">2019-03-21T06:38:00Z</dcterms:modified>
</cp:coreProperties>
</file>